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A6" w:rsidRPr="00186BA6" w:rsidRDefault="00186BA6" w:rsidP="00186B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186BA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Tiszavasvári Város Önkormányzata Képviselő-testületének</w:t>
      </w:r>
    </w:p>
    <w:p w:rsidR="00186BA6" w:rsidRPr="00186BA6" w:rsidRDefault="00186BA6" w:rsidP="00186B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18</w:t>
      </w:r>
      <w:bookmarkStart w:id="0" w:name="_GoBack"/>
      <w:bookmarkEnd w:id="0"/>
      <w:r w:rsidRPr="00186BA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/2024. (X.8.) rendelete</w:t>
      </w:r>
    </w:p>
    <w:p w:rsidR="00186BA6" w:rsidRPr="00186BA6" w:rsidRDefault="00186BA6" w:rsidP="00186B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186BA6" w:rsidRPr="00186BA6" w:rsidRDefault="00186BA6" w:rsidP="00186B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</w:t>
      </w:r>
      <w:proofErr w:type="gramEnd"/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helyi önkormányzati képviselők, bizottsági elnökök, bizottság tagok tiszteletdíjáról </w:t>
      </w:r>
    </w:p>
    <w:p w:rsidR="00186BA6" w:rsidRPr="00186BA6" w:rsidRDefault="00186BA6" w:rsidP="00186B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86BA6">
        <w:rPr>
          <w:rFonts w:ascii="Times New Roman" w:eastAsia="Calibri" w:hAnsi="Times New Roman" w:cs="Times New Roman"/>
          <w:sz w:val="24"/>
          <w:szCs w:val="24"/>
          <w:lang w:eastAsia="ar-SA"/>
        </w:rPr>
        <w:t>Tiszavasvári Város Önkormányzata Képviselő-testülete az Alaptörvény 32. cikk (2) bekezdésében meghatározott eredeti jogalkotói hatáskörében, a Magyarország helyi önkormányzatairól szóló 2011. évi CLXXXIX. törvény 143. § (4) bekezdés f) pontjában biztosított felhatalmazás alapján a következőket rendeli el:</w:t>
      </w: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86BA6" w:rsidRPr="00186BA6" w:rsidRDefault="00186BA6" w:rsidP="00186BA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1. §</w:t>
      </w:r>
      <w:r w:rsidRPr="00186B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(1) A rendelet hatálya kiterjed a helyi önkormányzati képviselőkre, a bizottságok elnökeire, a bizottságok tagjaira. </w:t>
      </w: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86BA6">
        <w:rPr>
          <w:rFonts w:ascii="Times New Roman" w:eastAsia="Calibri" w:hAnsi="Times New Roman" w:cs="Times New Roman"/>
          <w:sz w:val="24"/>
          <w:szCs w:val="24"/>
          <w:lang w:eastAsia="ar-SA"/>
        </w:rPr>
        <w:t>(2) Nem terjed ki a rendelet hatálya a polgármesterre és az alpolgármesterekre.</w:t>
      </w:r>
    </w:p>
    <w:p w:rsidR="00186BA6" w:rsidRPr="00186BA6" w:rsidRDefault="00186BA6" w:rsidP="00186B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 §</w:t>
      </w:r>
      <w:r w:rsidRPr="00186B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(1) A helyi önkormányzati képviselő e tisztségéből eredő feladatainak ellátásáért havonta bruttó 42 000 forint összegű tiszteletdíjra jogosult. (alapdíj)</w:t>
      </w: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86BA6">
        <w:rPr>
          <w:rFonts w:ascii="Times New Roman" w:eastAsia="Calibri" w:hAnsi="Times New Roman" w:cs="Times New Roman"/>
          <w:sz w:val="24"/>
          <w:szCs w:val="24"/>
          <w:lang w:eastAsia="ar-SA"/>
        </w:rPr>
        <w:t>(2) A bizottságok elnökeit tiszteletdíjként – az alapdíjon felül – havonta bruttó 7 200 forint illeti meg.</w:t>
      </w: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86BA6">
        <w:rPr>
          <w:rFonts w:ascii="Times New Roman" w:eastAsia="Calibri" w:hAnsi="Times New Roman" w:cs="Times New Roman"/>
          <w:sz w:val="24"/>
          <w:szCs w:val="24"/>
          <w:lang w:eastAsia="ar-SA"/>
        </w:rPr>
        <w:t>(3) A bizottságok képviselő tagjait tiszteletdíjként – az alapdíjon felül – havonta bruttó 30 000 forint illeti meg.</w:t>
      </w: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86BA6">
        <w:rPr>
          <w:rFonts w:ascii="Times New Roman" w:eastAsia="Calibri" w:hAnsi="Times New Roman" w:cs="Times New Roman"/>
          <w:sz w:val="24"/>
          <w:szCs w:val="24"/>
          <w:lang w:eastAsia="ar-SA"/>
        </w:rPr>
        <w:t>(4) A bizottságok nem képviselő tagjait tiszteletdíjként havonta bruttó 30 000 forint illeti meg.</w:t>
      </w:r>
    </w:p>
    <w:p w:rsidR="00186BA6" w:rsidRPr="00186BA6" w:rsidRDefault="00186BA6" w:rsidP="00186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6B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§ </w:t>
      </w:r>
      <w:r w:rsidRPr="00186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 rendelet szerinti jogosultak a megbízatásuk keletkezése napjától a megbízatásuk megszűnése napjáig jogosultak az e rendelet szerinti tiszteletdíjra. Első alkalommal tiszteletdíjra a képviselők e rendelet hatályba lépésétől jogosultak. </w:t>
      </w: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4.§</w:t>
      </w:r>
      <w:r w:rsidRPr="00186B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tiszteletdíj elszámolásáról és kifizetéséről minden hónap (tárgyhó) utolsó napjáig a jegyző gondoskodik.</w:t>
      </w: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5.§</w:t>
      </w:r>
      <w:r w:rsidRPr="00186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Ez a rendelet a kihirdetést követő napon lép hatályba.</w:t>
      </w: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6B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Hatályát veszti az önkormányzati képviselők tiszteletdíjáról szóló 45/2014. (XII.29.) önkormányzati rendelete. </w:t>
      </w:r>
    </w:p>
    <w:p w:rsidR="00186BA6" w:rsidRPr="00186BA6" w:rsidRDefault="00186BA6" w:rsidP="00186B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86BA6">
        <w:rPr>
          <w:rFonts w:ascii="Times New Roman" w:eastAsia="Calibri" w:hAnsi="Times New Roman" w:cs="Times New Roman"/>
          <w:sz w:val="24"/>
          <w:szCs w:val="24"/>
          <w:lang w:eastAsia="ar-SA"/>
        </w:rPr>
        <w:t>Tiszavasvári, 2024. október 8.</w:t>
      </w: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86BA6" w:rsidRPr="00186BA6" w:rsidRDefault="00186BA6" w:rsidP="00186BA6">
      <w:pPr>
        <w:tabs>
          <w:tab w:val="center" w:pos="1418"/>
          <w:tab w:val="center" w:pos="680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Balázsi </w:t>
      </w:r>
      <w:proofErr w:type="gramStart"/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Csilla</w:t>
      </w:r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  <w:t xml:space="preserve">           Dr.</w:t>
      </w:r>
      <w:proofErr w:type="gramEnd"/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Kórik</w:t>
      </w:r>
      <w:proofErr w:type="spellEnd"/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Zsuzsanna</w:t>
      </w:r>
    </w:p>
    <w:p w:rsidR="00186BA6" w:rsidRPr="00186BA6" w:rsidRDefault="00186BA6" w:rsidP="00186BA6">
      <w:pPr>
        <w:tabs>
          <w:tab w:val="center" w:pos="1418"/>
          <w:tab w:val="center" w:pos="680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proofErr w:type="gramStart"/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polgármester</w:t>
      </w:r>
      <w:proofErr w:type="gramEnd"/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  <w:t xml:space="preserve">           jegyző</w:t>
      </w:r>
    </w:p>
    <w:p w:rsidR="00186BA6" w:rsidRPr="00186BA6" w:rsidRDefault="00186BA6" w:rsidP="00186BA6">
      <w:pPr>
        <w:tabs>
          <w:tab w:val="left" w:pos="567"/>
          <w:tab w:val="left" w:pos="5954"/>
          <w:tab w:val="left" w:pos="666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86BA6" w:rsidRPr="00186BA6" w:rsidRDefault="00186BA6" w:rsidP="00186BA6">
      <w:pPr>
        <w:tabs>
          <w:tab w:val="left" w:pos="567"/>
          <w:tab w:val="left" w:pos="5954"/>
          <w:tab w:val="left" w:pos="666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86BA6" w:rsidRPr="00186BA6" w:rsidRDefault="00186BA6" w:rsidP="00186BA6">
      <w:pPr>
        <w:tabs>
          <w:tab w:val="left" w:pos="567"/>
          <w:tab w:val="left" w:pos="5954"/>
          <w:tab w:val="left" w:pos="666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 rendelet kihirdetve: 2024. október 8-án</w:t>
      </w:r>
    </w:p>
    <w:p w:rsidR="00186BA6" w:rsidRPr="00186BA6" w:rsidRDefault="00186BA6" w:rsidP="00186BA6">
      <w:pPr>
        <w:tabs>
          <w:tab w:val="left" w:pos="567"/>
          <w:tab w:val="left" w:pos="5954"/>
          <w:tab w:val="left" w:pos="666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86BA6" w:rsidRPr="00186BA6" w:rsidRDefault="00186BA6" w:rsidP="00186BA6">
      <w:pPr>
        <w:tabs>
          <w:tab w:val="left" w:pos="567"/>
          <w:tab w:val="left" w:pos="5954"/>
          <w:tab w:val="left" w:pos="666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86BA6" w:rsidRPr="00186BA6" w:rsidRDefault="00186BA6" w:rsidP="00186BA6">
      <w:pPr>
        <w:tabs>
          <w:tab w:val="left" w:pos="567"/>
          <w:tab w:val="left" w:pos="5954"/>
          <w:tab w:val="left" w:pos="666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Dr. </w:t>
      </w:r>
      <w:proofErr w:type="spellStart"/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Kórik</w:t>
      </w:r>
      <w:proofErr w:type="spellEnd"/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Zsuzsanna </w:t>
      </w:r>
    </w:p>
    <w:p w:rsidR="00186BA6" w:rsidRPr="00186BA6" w:rsidRDefault="00186BA6" w:rsidP="00186BA6">
      <w:pPr>
        <w:tabs>
          <w:tab w:val="left" w:pos="567"/>
          <w:tab w:val="left" w:pos="5954"/>
          <w:tab w:val="left" w:pos="666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</w:t>
      </w:r>
      <w:proofErr w:type="gramStart"/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jegyző</w:t>
      </w:r>
      <w:proofErr w:type="gramEnd"/>
    </w:p>
    <w:p w:rsidR="00186BA6" w:rsidRPr="00186BA6" w:rsidRDefault="00186BA6" w:rsidP="00186B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86BA6">
        <w:rPr>
          <w:rFonts w:ascii="Times New Roman" w:eastAsia="Calibri" w:hAnsi="Times New Roman" w:cs="Times New Roman"/>
          <w:sz w:val="24"/>
          <w:szCs w:val="24"/>
          <w:lang w:eastAsia="ar-SA"/>
        </w:rPr>
        <w:br w:type="page"/>
      </w:r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Indokolás</w:t>
      </w:r>
    </w:p>
    <w:p w:rsidR="00186BA6" w:rsidRPr="00186BA6" w:rsidRDefault="00186BA6" w:rsidP="00186B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86BA6" w:rsidRPr="00186BA6" w:rsidRDefault="00186BA6" w:rsidP="00186B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Tiszavasvári Város Önkormányzata Képviselő-testületének a helyi önkormányzati képviselők, bizottsági elnökök, bizottság tagok tiszteletdíjáról szóló rendelethez</w:t>
      </w: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86BA6" w:rsidRPr="00186BA6" w:rsidRDefault="00186BA6" w:rsidP="00186B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86B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Általános indokolás</w:t>
      </w: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6BA6" w:rsidRPr="00186BA6" w:rsidRDefault="00186BA6" w:rsidP="00186BA6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86B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 </w:t>
      </w:r>
      <w:proofErr w:type="spellStart"/>
      <w:r w:rsidRPr="00186BA6">
        <w:rPr>
          <w:rFonts w:ascii="Times New Roman" w:eastAsia="Calibri" w:hAnsi="Times New Roman" w:cs="Times New Roman"/>
          <w:sz w:val="24"/>
          <w:szCs w:val="24"/>
          <w:lang w:eastAsia="ar-SA"/>
        </w:rPr>
        <w:t>Mötv</w:t>
      </w:r>
      <w:proofErr w:type="spellEnd"/>
      <w:r w:rsidRPr="00186BA6">
        <w:rPr>
          <w:rFonts w:ascii="Times New Roman" w:eastAsia="Calibri" w:hAnsi="Times New Roman" w:cs="Times New Roman"/>
          <w:sz w:val="24"/>
          <w:szCs w:val="24"/>
          <w:lang w:eastAsia="ar-SA"/>
        </w:rPr>
        <w:t>. 143.§ (4) f) pontja alapján a helyi önkormányzat képviselő-testülete rendeletben határozza meg az önkormányzati képviselőnek, a bizottsági elnöknek és tagnak járó tiszteletdíjat.</w:t>
      </w:r>
    </w:p>
    <w:p w:rsidR="00186BA6" w:rsidRPr="00186BA6" w:rsidRDefault="00186BA6" w:rsidP="00186BA6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6BA6" w:rsidRPr="00186BA6" w:rsidRDefault="00186BA6" w:rsidP="00186B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BA6">
        <w:rPr>
          <w:rFonts w:ascii="Times New Roman" w:eastAsia="Times New Roman" w:hAnsi="Times New Roman" w:cs="Times New Roman"/>
          <w:b/>
          <w:sz w:val="24"/>
          <w:szCs w:val="24"/>
        </w:rPr>
        <w:t>Részletes indokolás</w:t>
      </w:r>
    </w:p>
    <w:p w:rsidR="00186BA6" w:rsidRPr="00186BA6" w:rsidRDefault="00186BA6" w:rsidP="00186B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BA6">
        <w:rPr>
          <w:rFonts w:ascii="Times New Roman" w:eastAsia="Times New Roman" w:hAnsi="Times New Roman" w:cs="Times New Roman"/>
          <w:b/>
          <w:sz w:val="24"/>
          <w:szCs w:val="24"/>
        </w:rPr>
        <w:t>1.§</w:t>
      </w:r>
      <w:proofErr w:type="spellStart"/>
      <w:r w:rsidRPr="00186BA6">
        <w:rPr>
          <w:rFonts w:ascii="Times New Roman" w:eastAsia="Times New Roman" w:hAnsi="Times New Roman" w:cs="Times New Roman"/>
          <w:b/>
          <w:sz w:val="24"/>
          <w:szCs w:val="24"/>
        </w:rPr>
        <w:t>-hoz</w:t>
      </w:r>
      <w:proofErr w:type="spellEnd"/>
    </w:p>
    <w:p w:rsidR="00186BA6" w:rsidRPr="00186BA6" w:rsidRDefault="00186BA6" w:rsidP="00186B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BA6">
        <w:rPr>
          <w:rFonts w:ascii="Times New Roman" w:eastAsia="Times New Roman" w:hAnsi="Times New Roman" w:cs="Times New Roman"/>
          <w:sz w:val="24"/>
          <w:szCs w:val="24"/>
        </w:rPr>
        <w:t>Rögzíti a rendelet hatályát.</w:t>
      </w:r>
    </w:p>
    <w:p w:rsidR="00186BA6" w:rsidRPr="00186BA6" w:rsidRDefault="00186BA6" w:rsidP="00186B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BA6">
        <w:rPr>
          <w:rFonts w:ascii="Times New Roman" w:eastAsia="Times New Roman" w:hAnsi="Times New Roman" w:cs="Times New Roman"/>
          <w:b/>
          <w:sz w:val="24"/>
          <w:szCs w:val="24"/>
        </w:rPr>
        <w:t>2.§</w:t>
      </w:r>
      <w:proofErr w:type="spellStart"/>
      <w:r w:rsidRPr="00186BA6">
        <w:rPr>
          <w:rFonts w:ascii="Times New Roman" w:eastAsia="Times New Roman" w:hAnsi="Times New Roman" w:cs="Times New Roman"/>
          <w:b/>
          <w:sz w:val="24"/>
          <w:szCs w:val="24"/>
        </w:rPr>
        <w:t>-hoz</w:t>
      </w:r>
      <w:proofErr w:type="spellEnd"/>
    </w:p>
    <w:p w:rsidR="00186BA6" w:rsidRPr="00186BA6" w:rsidRDefault="00186BA6" w:rsidP="00186BA6">
      <w:pPr>
        <w:rPr>
          <w:rFonts w:ascii="Times New Roman" w:eastAsia="Times New Roman" w:hAnsi="Times New Roman" w:cs="Times New Roman"/>
          <w:sz w:val="24"/>
          <w:szCs w:val="24"/>
        </w:rPr>
      </w:pPr>
      <w:r w:rsidRPr="00186BA6">
        <w:rPr>
          <w:rFonts w:ascii="Times New Roman" w:eastAsia="Times New Roman" w:hAnsi="Times New Roman" w:cs="Times New Roman"/>
          <w:sz w:val="24"/>
          <w:szCs w:val="24"/>
        </w:rPr>
        <w:t>Meghatározza a kifizetendő tiszteletdíjak mértékét.</w:t>
      </w:r>
    </w:p>
    <w:p w:rsidR="00186BA6" w:rsidRPr="00186BA6" w:rsidRDefault="00186BA6" w:rsidP="00186B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BA6">
        <w:rPr>
          <w:rFonts w:ascii="Times New Roman" w:eastAsia="Times New Roman" w:hAnsi="Times New Roman" w:cs="Times New Roman"/>
          <w:b/>
          <w:sz w:val="24"/>
          <w:szCs w:val="24"/>
        </w:rPr>
        <w:t>3.§</w:t>
      </w:r>
      <w:proofErr w:type="spellStart"/>
      <w:r w:rsidRPr="00186BA6">
        <w:rPr>
          <w:rFonts w:ascii="Times New Roman" w:eastAsia="Times New Roman" w:hAnsi="Times New Roman" w:cs="Times New Roman"/>
          <w:b/>
          <w:sz w:val="24"/>
          <w:szCs w:val="24"/>
        </w:rPr>
        <w:t>-hoz</w:t>
      </w:r>
      <w:proofErr w:type="spellEnd"/>
    </w:p>
    <w:p w:rsidR="00186BA6" w:rsidRPr="00186BA6" w:rsidRDefault="00186BA6" w:rsidP="00186BA6">
      <w:pPr>
        <w:rPr>
          <w:rFonts w:ascii="Times New Roman" w:eastAsia="Times New Roman" w:hAnsi="Times New Roman" w:cs="Times New Roman"/>
          <w:sz w:val="24"/>
          <w:szCs w:val="24"/>
        </w:rPr>
      </w:pPr>
      <w:r w:rsidRPr="00186BA6">
        <w:rPr>
          <w:rFonts w:ascii="Times New Roman" w:eastAsia="Times New Roman" w:hAnsi="Times New Roman" w:cs="Times New Roman"/>
          <w:sz w:val="24"/>
          <w:szCs w:val="24"/>
        </w:rPr>
        <w:t>Megállapításra kerül a tiszteletdíj fizetésének időtartama.</w:t>
      </w:r>
    </w:p>
    <w:p w:rsidR="00186BA6" w:rsidRPr="00186BA6" w:rsidRDefault="00186BA6" w:rsidP="00186B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BA6">
        <w:rPr>
          <w:rFonts w:ascii="Times New Roman" w:eastAsia="Times New Roman" w:hAnsi="Times New Roman" w:cs="Times New Roman"/>
          <w:b/>
          <w:sz w:val="24"/>
          <w:szCs w:val="24"/>
        </w:rPr>
        <w:t>4.§</w:t>
      </w:r>
      <w:proofErr w:type="spellStart"/>
      <w:r w:rsidRPr="00186BA6">
        <w:rPr>
          <w:rFonts w:ascii="Times New Roman" w:eastAsia="Times New Roman" w:hAnsi="Times New Roman" w:cs="Times New Roman"/>
          <w:b/>
          <w:sz w:val="24"/>
          <w:szCs w:val="24"/>
        </w:rPr>
        <w:t>-hoz</w:t>
      </w:r>
      <w:proofErr w:type="spellEnd"/>
    </w:p>
    <w:p w:rsidR="00186BA6" w:rsidRPr="00186BA6" w:rsidRDefault="00186BA6" w:rsidP="00186B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BA6">
        <w:rPr>
          <w:rFonts w:ascii="Times New Roman" w:eastAsia="Times New Roman" w:hAnsi="Times New Roman" w:cs="Times New Roman"/>
          <w:sz w:val="24"/>
          <w:szCs w:val="24"/>
        </w:rPr>
        <w:t>Meghatározza a tiszteletdíj kifizetésének időpontját és annak felelősét.</w:t>
      </w:r>
    </w:p>
    <w:p w:rsidR="00186BA6" w:rsidRPr="00186BA6" w:rsidRDefault="00186BA6" w:rsidP="00186B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BA6">
        <w:rPr>
          <w:rFonts w:ascii="Times New Roman" w:eastAsia="Times New Roman" w:hAnsi="Times New Roman" w:cs="Times New Roman"/>
          <w:b/>
          <w:sz w:val="24"/>
          <w:szCs w:val="24"/>
        </w:rPr>
        <w:t>5.§</w:t>
      </w:r>
      <w:proofErr w:type="spellStart"/>
      <w:r w:rsidRPr="00186BA6">
        <w:rPr>
          <w:rFonts w:ascii="Times New Roman" w:eastAsia="Times New Roman" w:hAnsi="Times New Roman" w:cs="Times New Roman"/>
          <w:b/>
          <w:sz w:val="24"/>
          <w:szCs w:val="24"/>
        </w:rPr>
        <w:t>-hoz</w:t>
      </w:r>
      <w:proofErr w:type="spellEnd"/>
    </w:p>
    <w:p w:rsidR="00186BA6" w:rsidRPr="00186BA6" w:rsidRDefault="00186BA6" w:rsidP="00186B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BA6">
        <w:rPr>
          <w:rFonts w:ascii="Times New Roman" w:eastAsia="Times New Roman" w:hAnsi="Times New Roman" w:cs="Times New Roman"/>
          <w:sz w:val="24"/>
          <w:szCs w:val="24"/>
        </w:rPr>
        <w:t>A rendelet hatálybalépéséről rendelkezik.</w:t>
      </w:r>
    </w:p>
    <w:p w:rsidR="00186BA6" w:rsidRPr="00186BA6" w:rsidRDefault="00186BA6" w:rsidP="00186B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BA6" w:rsidRPr="00186BA6" w:rsidRDefault="00186BA6" w:rsidP="00186B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0195" w:rsidRDefault="00110195"/>
    <w:sectPr w:rsidR="00110195" w:rsidSect="00FA15E7">
      <w:footerReference w:type="even" r:id="rId5"/>
      <w:footerReference w:type="default" r:id="rId6"/>
      <w:pgSz w:w="11906" w:h="16838"/>
      <w:pgMar w:top="1276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E4" w:rsidRDefault="00186BA6" w:rsidP="00856CB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D17E4" w:rsidRDefault="00186BA6" w:rsidP="007434DE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21330"/>
      <w:docPartObj>
        <w:docPartGallery w:val="Page Numbers (Bottom of Page)"/>
        <w:docPartUnique/>
      </w:docPartObj>
    </w:sdtPr>
    <w:sdtEndPr/>
    <w:sdtContent>
      <w:p w:rsidR="00181BFB" w:rsidRDefault="00186B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D17E4" w:rsidRDefault="00186BA6" w:rsidP="007434DE">
    <w:pPr>
      <w:pStyle w:val="llb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A6"/>
    <w:rsid w:val="00110195"/>
    <w:rsid w:val="0018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186BA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llbChar">
    <w:name w:val="Élőláb Char"/>
    <w:basedOn w:val="Bekezdsalapbettpusa"/>
    <w:link w:val="llb"/>
    <w:uiPriority w:val="99"/>
    <w:rsid w:val="00186BA6"/>
    <w:rPr>
      <w:rFonts w:ascii="Calibri" w:eastAsia="Calibri" w:hAnsi="Calibri" w:cs="Times New Roman"/>
      <w:lang w:eastAsia="ar-SA"/>
    </w:rPr>
  </w:style>
  <w:style w:type="character" w:styleId="Oldalszm">
    <w:name w:val="page number"/>
    <w:basedOn w:val="Bekezdsalapbettpusa"/>
    <w:rsid w:val="00186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186BA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llbChar">
    <w:name w:val="Élőláb Char"/>
    <w:basedOn w:val="Bekezdsalapbettpusa"/>
    <w:link w:val="llb"/>
    <w:uiPriority w:val="99"/>
    <w:rsid w:val="00186BA6"/>
    <w:rPr>
      <w:rFonts w:ascii="Calibri" w:eastAsia="Calibri" w:hAnsi="Calibri" w:cs="Times New Roman"/>
      <w:lang w:eastAsia="ar-SA"/>
    </w:rPr>
  </w:style>
  <w:style w:type="character" w:styleId="Oldalszm">
    <w:name w:val="page number"/>
    <w:basedOn w:val="Bekezdsalapbettpusa"/>
    <w:rsid w:val="00186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2024-10-09T14:30:00Z</dcterms:created>
  <dcterms:modified xsi:type="dcterms:W3CDTF">2024-10-09T14:31:00Z</dcterms:modified>
</cp:coreProperties>
</file>