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28" w:rsidRPr="0042494A" w:rsidRDefault="004B7428" w:rsidP="004B7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 w:rsidRPr="0042494A">
        <w:rPr>
          <w:rFonts w:ascii="Times New Roman" w:eastAsia="Times New Roman" w:hAnsi="Times New Roman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4B7428" w:rsidRDefault="004B7428" w:rsidP="004B7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4B7428" w:rsidRDefault="004B7428" w:rsidP="004B7428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9" w:history="1">
        <w:r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en-US" w:eastAsia="hu-HU"/>
          </w:rPr>
          <w:t>tvonkph@tiszavasvari.hu</w:t>
        </w:r>
      </w:hyperlink>
    </w:p>
    <w:p w:rsidR="004B7428" w:rsidRPr="00F40475" w:rsidRDefault="004B7428" w:rsidP="004B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475">
        <w:rPr>
          <w:rFonts w:ascii="Times New Roman" w:hAnsi="Times New Roman" w:cs="Times New Roman"/>
          <w:color w:val="000000" w:themeColor="text1"/>
          <w:sz w:val="24"/>
          <w:szCs w:val="24"/>
        </w:rPr>
        <w:t>TPH</w:t>
      </w:r>
      <w:r w:rsidR="009F1B67" w:rsidRPr="00F40475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F25762" w:rsidRPr="00F40475">
        <w:rPr>
          <w:rFonts w:ascii="Times New Roman" w:hAnsi="Times New Roman" w:cs="Times New Roman"/>
          <w:color w:val="000000" w:themeColor="text1"/>
          <w:sz w:val="24"/>
          <w:szCs w:val="24"/>
        </w:rPr>
        <w:t>255</w:t>
      </w:r>
      <w:r w:rsidR="009F1B67" w:rsidRPr="00F4047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40475" w:rsidRPr="00F4047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40475">
        <w:rPr>
          <w:rFonts w:ascii="Times New Roman" w:hAnsi="Times New Roman" w:cs="Times New Roman"/>
          <w:color w:val="000000" w:themeColor="text1"/>
          <w:sz w:val="24"/>
          <w:szCs w:val="24"/>
        </w:rPr>
        <w:t>/202</w:t>
      </w:r>
      <w:r w:rsidR="00F072E3" w:rsidRPr="00F4047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F404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422B6" w:rsidRPr="00CA50A4" w:rsidRDefault="002422B6" w:rsidP="004B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4B7428" w:rsidRPr="00F40475" w:rsidRDefault="00E40370" w:rsidP="004B74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4B7428" w:rsidRPr="00F404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</w:t>
      </w:r>
      <w:r w:rsidR="00F072E3" w:rsidRPr="00F404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B7428" w:rsidRPr="00F404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4B7428" w:rsidRPr="00F25762" w:rsidRDefault="004B7428" w:rsidP="004B74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7428" w:rsidRDefault="004B7428" w:rsidP="004B74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57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HATÁROZAT</w:t>
      </w:r>
    </w:p>
    <w:p w:rsidR="007B7D97" w:rsidRPr="00313ABA" w:rsidRDefault="007B7D97" w:rsidP="004B74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7428" w:rsidRPr="007F0239" w:rsidRDefault="007B7D97" w:rsidP="007B7D97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7D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F25762" w:rsidRPr="0015747C">
        <w:rPr>
          <w:rFonts w:ascii="Times New Roman" w:hAnsi="Times New Roman" w:cs="Times New Roman"/>
          <w:b/>
          <w:sz w:val="24"/>
          <w:szCs w:val="24"/>
        </w:rPr>
        <w:t>TOP-5.2.1-15-SB1-2016-00011</w:t>
      </w:r>
      <w:r w:rsidRPr="007B7D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 kódszámú „</w:t>
      </w:r>
      <w:r w:rsidR="00F25762" w:rsidRPr="0015747C">
        <w:rPr>
          <w:rFonts w:ascii="Times New Roman" w:hAnsi="Times New Roman" w:cs="Times New Roman"/>
          <w:b/>
          <w:sz w:val="24"/>
          <w:szCs w:val="24"/>
        </w:rPr>
        <w:t>Komplex felzárkóztató programok Tiszavasvári külső Szentmihály városrészén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 elne</w:t>
      </w:r>
      <w:r w:rsidR="00F257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vezésű pályázat támogatási szerződés módosításának utólagos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elfogadásáról</w:t>
      </w:r>
      <w:r w:rsidR="00250E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250E0B" w:rsidRPr="007F02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valamint új módosítási igény benyújtásáról</w:t>
      </w:r>
      <w:r w:rsidRPr="007F02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B7428" w:rsidRPr="007F02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</w:p>
    <w:p w:rsidR="004B7428" w:rsidRPr="00313ABA" w:rsidRDefault="004B7428" w:rsidP="004B7428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B7428" w:rsidRPr="00313ABA" w:rsidRDefault="004B7428" w:rsidP="004B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katasztrófavédelemről és a hozzá kapcsolódó egyes törvények módosításáról szóló 2011. évi CXXVIII. törvény 46. § (4) bekezdésében biztosított jogkörömben, Tiszavasvári Város Önkormányzata Képviselő-testülete helyett átruházott hatáskörben eljárva, az alábbi határozatot hozom: </w:t>
      </w:r>
    </w:p>
    <w:p w:rsidR="004B7428" w:rsidRPr="00313ABA" w:rsidRDefault="004B7428" w:rsidP="004B74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F60830" w:rsidRDefault="002D473D" w:rsidP="00F60830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08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Elfogadom </w:t>
      </w:r>
      <w:r w:rsidR="007B7D97" w:rsidRPr="00F608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„</w:t>
      </w:r>
      <w:r w:rsidR="00F25762" w:rsidRPr="00F60830">
        <w:rPr>
          <w:rFonts w:ascii="Times New Roman" w:hAnsi="Times New Roman" w:cs="Times New Roman"/>
          <w:b/>
          <w:sz w:val="24"/>
          <w:szCs w:val="24"/>
        </w:rPr>
        <w:t>TOP-5.2.1-15-SB1-2016-00011</w:t>
      </w:r>
      <w:r w:rsidR="007B7D97" w:rsidRPr="00F608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 kódszámú „</w:t>
      </w:r>
      <w:r w:rsidR="00F25762" w:rsidRPr="00F60830">
        <w:rPr>
          <w:rFonts w:ascii="Times New Roman" w:hAnsi="Times New Roman" w:cs="Times New Roman"/>
          <w:b/>
          <w:sz w:val="24"/>
          <w:szCs w:val="24"/>
        </w:rPr>
        <w:t>Komplex felzárkóztató programok Tiszavasvári külső Szentmihály városrészén</w:t>
      </w:r>
      <w:r w:rsidR="007B7D97" w:rsidRPr="00F608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” elnevezésű pályázat keretében kötendő támogatói </w:t>
      </w:r>
      <w:r w:rsidR="00F35622" w:rsidRPr="00F608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szerződés módosítását</w:t>
      </w:r>
      <w:r w:rsidR="007B7D97" w:rsidRPr="00F608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35622" w:rsidRPr="00F608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és gondoskodom a Támogatási Szerződésben rögzítettek betartásáról </w:t>
      </w:r>
      <w:r w:rsidR="007B7D97" w:rsidRPr="00F608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határozat mellékletében foglalt tartalommal.</w:t>
      </w:r>
    </w:p>
    <w:p w:rsidR="00F60830" w:rsidRDefault="00F60830" w:rsidP="00F6083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0830" w:rsidRPr="007F0239" w:rsidRDefault="00F60830" w:rsidP="00F60830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02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Újabb szerződésmódosítási kérelmet nyújtok be az I. pontban lévő Támogatási szerződés</w:t>
      </w:r>
      <w:r w:rsidR="00EF5A98" w:rsidRPr="007F02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módosításának</w:t>
      </w:r>
      <w:r w:rsidRPr="007F02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hatálybalépését követően a programelemek digitális megvalósításának vonatkozásában.</w:t>
      </w:r>
    </w:p>
    <w:p w:rsidR="00F60830" w:rsidRPr="00F60830" w:rsidRDefault="00F60830" w:rsidP="00F6083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B7D97" w:rsidRPr="00313ABA" w:rsidRDefault="007B7D97" w:rsidP="008F0B4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7428" w:rsidRPr="00313ABA" w:rsidRDefault="004B7428" w:rsidP="004B7428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INDOKOLÁS</w:t>
      </w:r>
    </w:p>
    <w:p w:rsidR="004B7428" w:rsidRPr="00313ABA" w:rsidRDefault="004B7428" w:rsidP="004B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5AEC" w:rsidRDefault="00235AEC" w:rsidP="00235AEC">
      <w:pPr>
        <w:suppressAutoHyphens/>
        <w:overflowPunct w:val="0"/>
        <w:autoSpaceDE w:val="0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A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Támogató a Terület és Településfejlesztési Operatív Program (a továbbiakban: TOP) keretén belül TOP-5.2.1-15 azonosító jelű, </w:t>
      </w:r>
      <w:proofErr w:type="gramStart"/>
      <w:r w:rsidRPr="00235AE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235A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társadalmi együttműködés erősítését szolgáló helyi szintű komplex programok tárgyú felhívást tett közzé, melyre önkormányzatunk </w:t>
      </w:r>
      <w:r w:rsidRPr="00235A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TOP-5.2.1-15-SB1-2016-00011</w:t>
      </w:r>
      <w:r w:rsidRPr="00235A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azonosító számon regisztrált, 2016. év május hónap 03. napon befogadott támogatási kérelmet nyújtott be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5AEC" w:rsidRDefault="00235AEC" w:rsidP="00235AE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A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2018. június 20-án a pályázat elutasításra került. A döntés ellen Tiszavasvári Város Önkormányzata kifogással élt. A benyújtott kifogást az Irányító Hatóság megalapozottnak találta, és a 2019. június 18-án meghozott döntésében támogatásra érdemesnek ítélte a pályázatot. </w:t>
      </w:r>
    </w:p>
    <w:p w:rsidR="00235AEC" w:rsidRDefault="00235AEC" w:rsidP="00235AE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5AEC" w:rsidRPr="00235AEC" w:rsidRDefault="00235AEC" w:rsidP="00235AE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35A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projekt címe: Komplex felzárkóztató programok Tiszavasvári Külső-Szentmihály városrészén</w:t>
      </w:r>
    </w:p>
    <w:p w:rsidR="00235AEC" w:rsidRDefault="00235AEC" w:rsidP="00235AE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Támogatás összege</w:t>
      </w:r>
      <w:r w:rsidRPr="00235A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141 308 176,- Ft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mely 100%-os intenzitású.</w:t>
      </w:r>
    </w:p>
    <w:p w:rsidR="00235AEC" w:rsidRDefault="00235AEC" w:rsidP="00235AE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35AE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Konzorciumi partnerek: </w:t>
      </w:r>
      <w:r w:rsidRPr="00235A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Tiszavasvári Város Önkormányzata, a Szabolcs-Szat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már-Bereg Megyei Önkormányzati </w:t>
      </w:r>
      <w:r w:rsidRPr="00235A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Hivatal, Magyarországi Magiszter Alapítvány, </w:t>
      </w:r>
      <w:proofErr w:type="spellStart"/>
      <w:r w:rsidRPr="00235A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Kornisné</w:t>
      </w:r>
      <w:proofErr w:type="spellEnd"/>
      <w:r w:rsidRPr="00235A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35A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Liptay</w:t>
      </w:r>
      <w:proofErr w:type="spellEnd"/>
      <w:r w:rsidRPr="00235A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Elza Szociális és Gyermekjóléti Központ, az Élet Kenyere Alapítvány Sirok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235A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235AEC" w:rsidRPr="00235AEC" w:rsidRDefault="00235AEC" w:rsidP="00235AE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35AEC" w:rsidRDefault="00235AEC" w:rsidP="00235AE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A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pályázat keretében a megjelölt városrészek lakói számára felzárkóztató programok, egészségügyi szűrések, szociális jogi tanácsadás, ifjúsági táborok, rendezvények valósulnak meg. </w:t>
      </w:r>
    </w:p>
    <w:p w:rsidR="00235AEC" w:rsidRDefault="00235AEC" w:rsidP="00235AE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5AEC" w:rsidRPr="00235AEC" w:rsidRDefault="00235AEC" w:rsidP="00235AE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AEC">
        <w:rPr>
          <w:rFonts w:ascii="Times New Roman" w:hAnsi="Times New Roman" w:cs="Times New Roman"/>
          <w:color w:val="000000" w:themeColor="text1"/>
          <w:sz w:val="24"/>
          <w:szCs w:val="24"/>
        </w:rPr>
        <w:t>A célok teljesülését a következő beavatkozások, tevékenységek megvalósítása szolgálja:</w:t>
      </w:r>
    </w:p>
    <w:p w:rsidR="00235AEC" w:rsidRPr="00235AEC" w:rsidRDefault="00235AEC" w:rsidP="00235AEC">
      <w:pPr>
        <w:pStyle w:val="Listaszerbekezds"/>
        <w:numPr>
          <w:ilvl w:val="0"/>
          <w:numId w:val="25"/>
        </w:numPr>
        <w:spacing w:before="120" w:after="12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AEC">
        <w:rPr>
          <w:rFonts w:ascii="Times New Roman" w:hAnsi="Times New Roman" w:cs="Times New Roman"/>
          <w:color w:val="000000" w:themeColor="text1"/>
          <w:sz w:val="24"/>
          <w:szCs w:val="24"/>
        </w:rPr>
        <w:t>1 fő közösségfejlesztési koordinátor foglalkoztatása;</w:t>
      </w:r>
    </w:p>
    <w:p w:rsidR="00235AEC" w:rsidRPr="00235AEC" w:rsidRDefault="00235AEC" w:rsidP="00235AEC">
      <w:pPr>
        <w:pStyle w:val="Listaszerbekezds"/>
        <w:numPr>
          <w:ilvl w:val="0"/>
          <w:numId w:val="25"/>
        </w:numPr>
        <w:spacing w:before="120" w:after="12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AEC">
        <w:rPr>
          <w:rFonts w:ascii="Times New Roman" w:hAnsi="Times New Roman" w:cs="Times New Roman"/>
          <w:color w:val="000000" w:themeColor="text1"/>
          <w:sz w:val="24"/>
          <w:szCs w:val="24"/>
        </w:rPr>
        <w:t>1 fő közösségszervező foglalkoztatása;</w:t>
      </w:r>
    </w:p>
    <w:p w:rsidR="00235AEC" w:rsidRPr="00235AEC" w:rsidRDefault="00235AEC" w:rsidP="00235AEC">
      <w:pPr>
        <w:pStyle w:val="Listaszerbekezds"/>
        <w:numPr>
          <w:ilvl w:val="0"/>
          <w:numId w:val="25"/>
        </w:numPr>
        <w:spacing w:before="120" w:after="12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AEC">
        <w:rPr>
          <w:rFonts w:ascii="Times New Roman" w:hAnsi="Times New Roman" w:cs="Times New Roman"/>
          <w:color w:val="000000" w:themeColor="text1"/>
          <w:sz w:val="24"/>
          <w:szCs w:val="24"/>
        </w:rPr>
        <w:t>Szomszédsági megbeszélések;</w:t>
      </w:r>
    </w:p>
    <w:p w:rsidR="00235AEC" w:rsidRPr="00235AEC" w:rsidRDefault="00235AEC" w:rsidP="00235AEC">
      <w:pPr>
        <w:pStyle w:val="Listaszerbekezds"/>
        <w:numPr>
          <w:ilvl w:val="0"/>
          <w:numId w:val="25"/>
        </w:numPr>
        <w:spacing w:before="120" w:after="12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AEC">
        <w:rPr>
          <w:rFonts w:ascii="Times New Roman" w:hAnsi="Times New Roman" w:cs="Times New Roman"/>
          <w:color w:val="000000" w:themeColor="text1"/>
          <w:sz w:val="24"/>
          <w:szCs w:val="24"/>
        </w:rPr>
        <w:t>Közösségi akciók;</w:t>
      </w:r>
    </w:p>
    <w:p w:rsidR="00235AEC" w:rsidRPr="00235AEC" w:rsidRDefault="00235AEC" w:rsidP="00235AEC">
      <w:pPr>
        <w:pStyle w:val="Listaszerbekezds"/>
        <w:numPr>
          <w:ilvl w:val="0"/>
          <w:numId w:val="25"/>
        </w:numPr>
        <w:spacing w:before="120" w:after="12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AEC">
        <w:rPr>
          <w:rFonts w:ascii="Times New Roman" w:hAnsi="Times New Roman" w:cs="Times New Roman"/>
          <w:color w:val="000000" w:themeColor="text1"/>
          <w:sz w:val="24"/>
          <w:szCs w:val="24"/>
        </w:rPr>
        <w:t>Családi napok;</w:t>
      </w:r>
    </w:p>
    <w:p w:rsidR="00235AEC" w:rsidRPr="00235AEC" w:rsidRDefault="00235AEC" w:rsidP="00235AEC">
      <w:pPr>
        <w:pStyle w:val="Listaszerbekezds"/>
        <w:numPr>
          <w:ilvl w:val="0"/>
          <w:numId w:val="25"/>
        </w:numPr>
        <w:spacing w:before="120" w:after="12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AEC">
        <w:rPr>
          <w:rFonts w:ascii="Times New Roman" w:hAnsi="Times New Roman" w:cs="Times New Roman"/>
          <w:color w:val="000000" w:themeColor="text1"/>
          <w:sz w:val="24"/>
          <w:szCs w:val="24"/>
        </w:rPr>
        <w:t>Ifjúsági csoport;</w:t>
      </w:r>
    </w:p>
    <w:p w:rsidR="00235AEC" w:rsidRPr="00235AEC" w:rsidRDefault="00235AEC" w:rsidP="00235AEC">
      <w:pPr>
        <w:pStyle w:val="Listaszerbekezds"/>
        <w:numPr>
          <w:ilvl w:val="0"/>
          <w:numId w:val="25"/>
        </w:numPr>
        <w:spacing w:before="120" w:after="12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AEC">
        <w:rPr>
          <w:rFonts w:ascii="Times New Roman" w:hAnsi="Times New Roman" w:cs="Times New Roman"/>
          <w:color w:val="000000" w:themeColor="text1"/>
          <w:sz w:val="24"/>
          <w:szCs w:val="24"/>
        </w:rPr>
        <w:t>Ifjúsági csoport előadások;</w:t>
      </w:r>
    </w:p>
    <w:p w:rsidR="00235AEC" w:rsidRPr="00235AEC" w:rsidRDefault="00235AEC" w:rsidP="00235AEC">
      <w:pPr>
        <w:pStyle w:val="Listaszerbekezds"/>
        <w:numPr>
          <w:ilvl w:val="0"/>
          <w:numId w:val="25"/>
        </w:numPr>
        <w:spacing w:before="120" w:after="12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AEC">
        <w:rPr>
          <w:rFonts w:ascii="Times New Roman" w:hAnsi="Times New Roman" w:cs="Times New Roman"/>
          <w:color w:val="000000" w:themeColor="text1"/>
          <w:sz w:val="24"/>
          <w:szCs w:val="24"/>
        </w:rPr>
        <w:t>Ifjúsági sporttevékenységek közösségfejlesztési céllal;</w:t>
      </w:r>
    </w:p>
    <w:p w:rsidR="00235AEC" w:rsidRPr="00235AEC" w:rsidRDefault="00235AEC" w:rsidP="00235AEC">
      <w:pPr>
        <w:pStyle w:val="Listaszerbekezds"/>
        <w:numPr>
          <w:ilvl w:val="0"/>
          <w:numId w:val="25"/>
        </w:numPr>
        <w:spacing w:before="120" w:after="12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AEC">
        <w:rPr>
          <w:rFonts w:ascii="Times New Roman" w:hAnsi="Times New Roman" w:cs="Times New Roman"/>
          <w:color w:val="000000" w:themeColor="text1"/>
          <w:sz w:val="24"/>
          <w:szCs w:val="24"/>
        </w:rPr>
        <w:t>Szociális munkások foglalkoztatása;</w:t>
      </w:r>
    </w:p>
    <w:p w:rsidR="00235AEC" w:rsidRPr="00235AEC" w:rsidRDefault="00235AEC" w:rsidP="00235AEC">
      <w:pPr>
        <w:pStyle w:val="Listaszerbekezds"/>
        <w:numPr>
          <w:ilvl w:val="0"/>
          <w:numId w:val="25"/>
        </w:numPr>
        <w:spacing w:before="120" w:after="12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AEC">
        <w:rPr>
          <w:rFonts w:ascii="Times New Roman" w:hAnsi="Times New Roman" w:cs="Times New Roman"/>
          <w:color w:val="000000" w:themeColor="text1"/>
          <w:sz w:val="24"/>
          <w:szCs w:val="24"/>
        </w:rPr>
        <w:t>1 fő szociális asszisztens foglalkoztatása;</w:t>
      </w:r>
    </w:p>
    <w:p w:rsidR="00235AEC" w:rsidRPr="00235AEC" w:rsidRDefault="00235AEC" w:rsidP="00235AEC">
      <w:pPr>
        <w:pStyle w:val="Listaszerbekezds"/>
        <w:numPr>
          <w:ilvl w:val="0"/>
          <w:numId w:val="25"/>
        </w:numPr>
        <w:spacing w:before="120" w:after="12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AEC">
        <w:rPr>
          <w:rFonts w:ascii="Times New Roman" w:hAnsi="Times New Roman" w:cs="Times New Roman"/>
          <w:color w:val="000000" w:themeColor="text1"/>
          <w:sz w:val="24"/>
          <w:szCs w:val="24"/>
        </w:rPr>
        <w:t>Szociális munkások szupervíziója;</w:t>
      </w:r>
    </w:p>
    <w:p w:rsidR="00235AEC" w:rsidRPr="00235AEC" w:rsidRDefault="00235AEC" w:rsidP="00235AEC">
      <w:pPr>
        <w:pStyle w:val="Listaszerbekezds"/>
        <w:numPr>
          <w:ilvl w:val="0"/>
          <w:numId w:val="25"/>
        </w:numPr>
        <w:spacing w:before="120" w:after="12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AEC">
        <w:rPr>
          <w:rFonts w:ascii="Times New Roman" w:hAnsi="Times New Roman" w:cs="Times New Roman"/>
          <w:color w:val="000000" w:themeColor="text1"/>
          <w:sz w:val="24"/>
          <w:szCs w:val="24"/>
        </w:rPr>
        <w:t>Életvezetési és háztartásgazdálkodási klub;</w:t>
      </w:r>
    </w:p>
    <w:p w:rsidR="00235AEC" w:rsidRPr="00235AEC" w:rsidRDefault="00235AEC" w:rsidP="00235AEC">
      <w:pPr>
        <w:pStyle w:val="Listaszerbekezds"/>
        <w:numPr>
          <w:ilvl w:val="0"/>
          <w:numId w:val="25"/>
        </w:numPr>
        <w:spacing w:before="120" w:after="12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AEC">
        <w:rPr>
          <w:rFonts w:ascii="Times New Roman" w:hAnsi="Times New Roman" w:cs="Times New Roman"/>
          <w:color w:val="000000" w:themeColor="text1"/>
          <w:sz w:val="24"/>
          <w:szCs w:val="24"/>
        </w:rPr>
        <w:t>Várandós anyák klubja;</w:t>
      </w:r>
    </w:p>
    <w:p w:rsidR="00235AEC" w:rsidRPr="00235AEC" w:rsidRDefault="00235AEC" w:rsidP="00235AEC">
      <w:pPr>
        <w:pStyle w:val="Listaszerbekezds"/>
        <w:numPr>
          <w:ilvl w:val="0"/>
          <w:numId w:val="25"/>
        </w:numPr>
        <w:spacing w:before="120" w:after="12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AEC">
        <w:rPr>
          <w:rFonts w:ascii="Times New Roman" w:hAnsi="Times New Roman" w:cs="Times New Roman"/>
          <w:color w:val="000000" w:themeColor="text1"/>
          <w:sz w:val="24"/>
          <w:szCs w:val="24"/>
        </w:rPr>
        <w:t>Meséd;</w:t>
      </w:r>
    </w:p>
    <w:p w:rsidR="00235AEC" w:rsidRPr="00235AEC" w:rsidRDefault="00235AEC" w:rsidP="00235AEC">
      <w:pPr>
        <w:pStyle w:val="Listaszerbekezds"/>
        <w:numPr>
          <w:ilvl w:val="0"/>
          <w:numId w:val="25"/>
        </w:numPr>
        <w:spacing w:before="120" w:after="12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A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Meséd </w:t>
      </w:r>
      <w:proofErr w:type="spellStart"/>
      <w:r w:rsidRPr="00235AEC">
        <w:rPr>
          <w:rFonts w:ascii="Times New Roman" w:hAnsi="Times New Roman" w:cs="Times New Roman"/>
          <w:color w:val="000000" w:themeColor="text1"/>
          <w:sz w:val="24"/>
          <w:szCs w:val="24"/>
        </w:rPr>
        <w:t>facilitátor</w:t>
      </w:r>
      <w:proofErr w:type="spellEnd"/>
      <w:r w:rsidRPr="00235A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tréning;</w:t>
      </w:r>
    </w:p>
    <w:p w:rsidR="00235AEC" w:rsidRPr="00235AEC" w:rsidRDefault="00235AEC" w:rsidP="00235AEC">
      <w:pPr>
        <w:pStyle w:val="Listaszerbekezds"/>
        <w:numPr>
          <w:ilvl w:val="0"/>
          <w:numId w:val="25"/>
        </w:numPr>
        <w:spacing w:before="120" w:after="12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AEC">
        <w:rPr>
          <w:rFonts w:ascii="Times New Roman" w:hAnsi="Times New Roman" w:cs="Times New Roman"/>
          <w:color w:val="000000" w:themeColor="text1"/>
          <w:sz w:val="24"/>
          <w:szCs w:val="24"/>
        </w:rPr>
        <w:t>Meséd szupervízió;</w:t>
      </w:r>
    </w:p>
    <w:p w:rsidR="00235AEC" w:rsidRPr="00235AEC" w:rsidRDefault="00235AEC" w:rsidP="00235AEC">
      <w:pPr>
        <w:pStyle w:val="Listaszerbekezds"/>
        <w:numPr>
          <w:ilvl w:val="0"/>
          <w:numId w:val="25"/>
        </w:numPr>
        <w:spacing w:before="120" w:after="12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AEC">
        <w:rPr>
          <w:rFonts w:ascii="Times New Roman" w:hAnsi="Times New Roman" w:cs="Times New Roman"/>
          <w:color w:val="000000" w:themeColor="text1"/>
          <w:sz w:val="24"/>
          <w:szCs w:val="24"/>
        </w:rPr>
        <w:t>Szülőklub;</w:t>
      </w:r>
    </w:p>
    <w:p w:rsidR="00235AEC" w:rsidRPr="00235AEC" w:rsidRDefault="00235AEC" w:rsidP="00235AEC">
      <w:pPr>
        <w:pStyle w:val="Listaszerbekezds"/>
        <w:numPr>
          <w:ilvl w:val="0"/>
          <w:numId w:val="25"/>
        </w:numPr>
        <w:spacing w:before="120" w:after="12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AEC">
        <w:rPr>
          <w:rFonts w:ascii="Times New Roman" w:hAnsi="Times New Roman" w:cs="Times New Roman"/>
          <w:color w:val="000000" w:themeColor="text1"/>
          <w:sz w:val="24"/>
          <w:szCs w:val="24"/>
        </w:rPr>
        <w:t>Felzárkóztató foglalkozás (általános iskolások részére);</w:t>
      </w:r>
    </w:p>
    <w:p w:rsidR="00235AEC" w:rsidRPr="00235AEC" w:rsidRDefault="00235AEC" w:rsidP="00235AEC">
      <w:pPr>
        <w:pStyle w:val="Listaszerbekezds"/>
        <w:numPr>
          <w:ilvl w:val="0"/>
          <w:numId w:val="25"/>
        </w:numPr>
        <w:spacing w:before="120" w:after="12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AEC">
        <w:rPr>
          <w:rFonts w:ascii="Times New Roman" w:hAnsi="Times New Roman" w:cs="Times New Roman"/>
          <w:color w:val="000000" w:themeColor="text1"/>
          <w:sz w:val="24"/>
          <w:szCs w:val="24"/>
        </w:rPr>
        <w:t>Komplex tehetségműhely foglalkozások;</w:t>
      </w:r>
    </w:p>
    <w:p w:rsidR="00235AEC" w:rsidRPr="00235AEC" w:rsidRDefault="00235AEC" w:rsidP="00235AEC">
      <w:pPr>
        <w:pStyle w:val="Listaszerbekezds"/>
        <w:numPr>
          <w:ilvl w:val="0"/>
          <w:numId w:val="25"/>
        </w:numPr>
        <w:spacing w:before="120" w:after="12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AEC">
        <w:rPr>
          <w:rFonts w:ascii="Times New Roman" w:hAnsi="Times New Roman" w:cs="Times New Roman"/>
          <w:color w:val="000000" w:themeColor="text1"/>
          <w:sz w:val="24"/>
          <w:szCs w:val="24"/>
        </w:rPr>
        <w:t>Napközis táborok;</w:t>
      </w:r>
    </w:p>
    <w:p w:rsidR="00235AEC" w:rsidRPr="00235AEC" w:rsidRDefault="00235AEC" w:rsidP="00235AEC">
      <w:pPr>
        <w:pStyle w:val="Listaszerbekezds"/>
        <w:numPr>
          <w:ilvl w:val="0"/>
          <w:numId w:val="25"/>
        </w:numPr>
        <w:spacing w:before="120" w:after="12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AEC">
        <w:rPr>
          <w:rFonts w:ascii="Times New Roman" w:hAnsi="Times New Roman" w:cs="Times New Roman"/>
          <w:color w:val="000000" w:themeColor="text1"/>
          <w:sz w:val="24"/>
          <w:szCs w:val="24"/>
        </w:rPr>
        <w:t>Gyerektáborok;</w:t>
      </w:r>
    </w:p>
    <w:p w:rsidR="00235AEC" w:rsidRPr="00235AEC" w:rsidRDefault="00235AEC" w:rsidP="00235AEC">
      <w:pPr>
        <w:pStyle w:val="Listaszerbekezds"/>
        <w:numPr>
          <w:ilvl w:val="0"/>
          <w:numId w:val="25"/>
        </w:numPr>
        <w:spacing w:before="120" w:after="12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AEC">
        <w:rPr>
          <w:rFonts w:ascii="Times New Roman" w:hAnsi="Times New Roman" w:cs="Times New Roman"/>
          <w:color w:val="000000" w:themeColor="text1"/>
          <w:sz w:val="24"/>
          <w:szCs w:val="24"/>
        </w:rPr>
        <w:t>Egészségügyi szemléletformáló előadássorozat;</w:t>
      </w:r>
    </w:p>
    <w:p w:rsidR="00235AEC" w:rsidRPr="00235AEC" w:rsidRDefault="00235AEC" w:rsidP="00235AEC">
      <w:pPr>
        <w:pStyle w:val="Listaszerbekezds"/>
        <w:numPr>
          <w:ilvl w:val="0"/>
          <w:numId w:val="25"/>
        </w:numPr>
        <w:spacing w:before="120" w:after="12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AEC">
        <w:rPr>
          <w:rFonts w:ascii="Times New Roman" w:hAnsi="Times New Roman" w:cs="Times New Roman"/>
          <w:color w:val="000000" w:themeColor="text1"/>
          <w:sz w:val="24"/>
          <w:szCs w:val="24"/>
        </w:rPr>
        <w:t>Szűrőprogramok;</w:t>
      </w:r>
    </w:p>
    <w:p w:rsidR="00235AEC" w:rsidRPr="00235AEC" w:rsidRDefault="00235AEC" w:rsidP="00235AEC">
      <w:pPr>
        <w:pStyle w:val="Listaszerbekezds"/>
        <w:numPr>
          <w:ilvl w:val="0"/>
          <w:numId w:val="25"/>
        </w:numPr>
        <w:spacing w:before="120" w:after="12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AEC">
        <w:rPr>
          <w:rFonts w:ascii="Times New Roman" w:hAnsi="Times New Roman" w:cs="Times New Roman"/>
          <w:color w:val="000000" w:themeColor="text1"/>
          <w:sz w:val="24"/>
          <w:szCs w:val="24"/>
        </w:rPr>
        <w:t>Jogi tanácsadás;</w:t>
      </w:r>
    </w:p>
    <w:p w:rsidR="00235AEC" w:rsidRPr="00235AEC" w:rsidRDefault="00235AEC" w:rsidP="00235AEC">
      <w:pPr>
        <w:pStyle w:val="Listaszerbekezds"/>
        <w:numPr>
          <w:ilvl w:val="0"/>
          <w:numId w:val="25"/>
        </w:numPr>
        <w:spacing w:before="120" w:after="12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A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Közös rendőrségi-lakossági </w:t>
      </w:r>
      <w:proofErr w:type="spellStart"/>
      <w:r w:rsidRPr="00235AEC">
        <w:rPr>
          <w:rFonts w:ascii="Times New Roman" w:hAnsi="Times New Roman" w:cs="Times New Roman"/>
          <w:color w:val="000000" w:themeColor="text1"/>
          <w:sz w:val="24"/>
          <w:szCs w:val="24"/>
        </w:rPr>
        <w:t>workshop</w:t>
      </w:r>
      <w:proofErr w:type="spellEnd"/>
      <w:r w:rsidRPr="00235A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(mediátor bevonásával);</w:t>
      </w:r>
    </w:p>
    <w:p w:rsidR="00D1679C" w:rsidRDefault="00235AEC" w:rsidP="00D1679C">
      <w:pPr>
        <w:pStyle w:val="Listaszerbekezds"/>
        <w:numPr>
          <w:ilvl w:val="0"/>
          <w:numId w:val="25"/>
        </w:numPr>
        <w:spacing w:before="120" w:after="12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AEC">
        <w:rPr>
          <w:rFonts w:ascii="Times New Roman" w:hAnsi="Times New Roman" w:cs="Times New Roman"/>
          <w:color w:val="000000" w:themeColor="text1"/>
          <w:sz w:val="24"/>
          <w:szCs w:val="24"/>
        </w:rPr>
        <w:t>Helyi bűnmegelőzési stratégia felülvizsgálata.</w:t>
      </w:r>
    </w:p>
    <w:p w:rsidR="00D1679C" w:rsidRDefault="00D1679C" w:rsidP="00D1679C">
      <w:pPr>
        <w:spacing w:before="120" w:after="12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2CC8" w:rsidRPr="00F60830" w:rsidRDefault="00AB2CC8" w:rsidP="00F60830">
      <w:pPr>
        <w:pStyle w:val="Listaszerbekezds"/>
        <w:numPr>
          <w:ilvl w:val="0"/>
          <w:numId w:val="28"/>
        </w:numPr>
        <w:spacing w:before="120" w:after="12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0830">
        <w:rPr>
          <w:rFonts w:ascii="Times New Roman" w:hAnsi="Times New Roman" w:cs="Times New Roman"/>
          <w:color w:val="000000" w:themeColor="text1"/>
          <w:sz w:val="24"/>
          <w:szCs w:val="24"/>
        </w:rPr>
        <w:t>2020.07.23-án egy szerződésmódosítási kérelmet nyújtottunk be, melyben m</w:t>
      </w:r>
      <w:r w:rsidR="00D1679C" w:rsidRPr="00F60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ódosításra kerül: a projekt szakmai megvalósításának ideje, mérföldkövek dátuma, </w:t>
      </w:r>
      <w:proofErr w:type="spellStart"/>
      <w:r w:rsidR="00D1679C" w:rsidRPr="00F60830">
        <w:rPr>
          <w:rFonts w:ascii="Times New Roman" w:hAnsi="Times New Roman" w:cs="Times New Roman"/>
          <w:color w:val="000000" w:themeColor="text1"/>
          <w:sz w:val="24"/>
          <w:szCs w:val="24"/>
        </w:rPr>
        <w:t>záródátuma</w:t>
      </w:r>
      <w:proofErr w:type="spellEnd"/>
      <w:r w:rsidR="00D1679C" w:rsidRPr="00F60830">
        <w:rPr>
          <w:rFonts w:ascii="Times New Roman" w:hAnsi="Times New Roman" w:cs="Times New Roman"/>
          <w:color w:val="000000" w:themeColor="text1"/>
          <w:sz w:val="24"/>
          <w:szCs w:val="24"/>
        </w:rPr>
        <w:t>, költségsorok átcsoportosítása, módosítása, konzorci</w:t>
      </w:r>
      <w:r w:rsidRPr="00F60830">
        <w:rPr>
          <w:rFonts w:ascii="Times New Roman" w:hAnsi="Times New Roman" w:cs="Times New Roman"/>
          <w:color w:val="000000" w:themeColor="text1"/>
          <w:sz w:val="24"/>
          <w:szCs w:val="24"/>
        </w:rPr>
        <w:t>umi partner képviselő változása, az alábbiak szerint:</w:t>
      </w:r>
    </w:p>
    <w:p w:rsidR="00AB2CC8" w:rsidRPr="00AB2CC8" w:rsidRDefault="00F60830" w:rsidP="00AB2CC8">
      <w:pPr>
        <w:spacing w:before="60" w:afterLines="60" w:after="144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2CC8"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Felülvizsgáltuk a szerződéskötéskor meghatározott műszaki és szakmai tartalmat,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2CC8"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melyet az alábbiak szerint </w:t>
      </w:r>
      <w:r w:rsidR="00AB2CC8">
        <w:rPr>
          <w:rFonts w:ascii="Times New Roman" w:hAnsi="Times New Roman" w:cs="Times New Roman"/>
          <w:color w:val="000000" w:themeColor="text1"/>
          <w:sz w:val="24"/>
          <w:szCs w:val="24"/>
        </w:rPr>
        <w:t>kértünk módosítani:</w:t>
      </w:r>
      <w:r w:rsidR="00AB2CC8"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B2CC8" w:rsidRPr="00AB2CC8" w:rsidRDefault="00F60830" w:rsidP="00AB2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2CC8"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Megváltozik a szakmai megvalósítás időtartama 36 hónapról 24 hónapra. Korábban 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2CC8"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 kiegészítette volna a 4.3.1 tervezett pályázatot, és így a felhívás szerint 36 hó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AB2CC8"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lett volna a megvalósítás, de a 4.3.1 re benyújtott pályázat nem nyert így a felhívás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2CC8"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szerint elegendő a 24 hónap szakmai megvalósítási idő. </w:t>
      </w:r>
    </w:p>
    <w:p w:rsidR="00AB2CC8" w:rsidRPr="00AB2CC8" w:rsidRDefault="00F60830" w:rsidP="00AB2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2CC8"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szakmai megvalósítás kezdetét a járványos helyzetre való tekintettel 2020.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2CC8"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szeptember 01-re időzítettük 2022. augusztus 31-ig. Ezzel megváltoznának 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2CC8"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>mérföldkövek időpontjai is és a záró befejezés ideje is 2021.12 29 helyett 2022.09.15.</w:t>
      </w:r>
    </w:p>
    <w:p w:rsidR="00AB2CC8" w:rsidRPr="00AB2CC8" w:rsidRDefault="00F60830" w:rsidP="00AB2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2CC8"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>Mivel rövidebb a megvalósítá</w:t>
      </w:r>
      <w:r w:rsidR="00AB2CC8">
        <w:rPr>
          <w:rFonts w:ascii="Times New Roman" w:hAnsi="Times New Roman" w:cs="Times New Roman"/>
          <w:color w:val="000000" w:themeColor="text1"/>
          <w:sz w:val="24"/>
          <w:szCs w:val="24"/>
        </w:rPr>
        <w:t>si idő és közbeszerzés</w:t>
      </w:r>
      <w:r w:rsidR="00C136E8">
        <w:rPr>
          <w:rFonts w:ascii="Times New Roman" w:hAnsi="Times New Roman" w:cs="Times New Roman"/>
          <w:color w:val="000000" w:themeColor="text1"/>
          <w:sz w:val="24"/>
          <w:szCs w:val="24"/>
        </w:rPr>
        <w:t>i eljárás sem szükséges</w:t>
      </w:r>
      <w:r w:rsidR="00AB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B2CC8"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ennek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2CC8"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>megfelelően eggyel kevesebb mérföldkő lesz a projektben.</w:t>
      </w:r>
    </w:p>
    <w:p w:rsidR="00AB2CC8" w:rsidRPr="00AB2CC8" w:rsidRDefault="00F60830" w:rsidP="00AB2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2CC8"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rögzített mérföldkövek elérésének tervezett dátumainak módosítása - annak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2CC8"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tartalmának változatlanul hagyása mellett, valamint egy </w:t>
      </w:r>
      <w:proofErr w:type="spellStart"/>
      <w:r w:rsidR="00AB2CC8"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>zárómérföldkő</w:t>
      </w:r>
      <w:proofErr w:type="spellEnd"/>
      <w:r w:rsidR="00AB2CC8"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felvételével az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2CC8"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>alábbiak szerint változnak:</w:t>
      </w:r>
    </w:p>
    <w:p w:rsidR="00AB2CC8" w:rsidRPr="00AB2CC8" w:rsidRDefault="00AC21F1" w:rsidP="00AB2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B2CC8" w:rsidRPr="00AB2CC8" w:rsidRDefault="00AB2CC8" w:rsidP="00F60830">
      <w:pPr>
        <w:pStyle w:val="Listaszerbekezds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>mérföldkő</w:t>
      </w:r>
      <w:r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2020.07.29.</w:t>
      </w:r>
    </w:p>
    <w:p w:rsidR="00AB2CC8" w:rsidRPr="00AB2CC8" w:rsidRDefault="00AB2CC8" w:rsidP="00F60830">
      <w:pPr>
        <w:pStyle w:val="Listaszerbekezds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>mérföldkő</w:t>
      </w:r>
      <w:r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2020.12.31.</w:t>
      </w:r>
    </w:p>
    <w:p w:rsidR="00AB2CC8" w:rsidRPr="00AB2CC8" w:rsidRDefault="00AB2CC8" w:rsidP="00F60830">
      <w:pPr>
        <w:pStyle w:val="Listaszerbekezds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>mérföldkő</w:t>
      </w:r>
      <w:r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2021.06.30.</w:t>
      </w:r>
    </w:p>
    <w:p w:rsidR="00AC21F1" w:rsidRDefault="00AB2CC8" w:rsidP="00F60830">
      <w:pPr>
        <w:pStyle w:val="Listaszerbekezds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1F1">
        <w:rPr>
          <w:rFonts w:ascii="Times New Roman" w:hAnsi="Times New Roman" w:cs="Times New Roman"/>
          <w:color w:val="000000" w:themeColor="text1"/>
          <w:sz w:val="24"/>
          <w:szCs w:val="24"/>
        </w:rPr>
        <w:t>mérföldkő</w:t>
      </w:r>
      <w:r w:rsidRPr="00AC21F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2021.12.31.</w:t>
      </w:r>
    </w:p>
    <w:p w:rsidR="00AB2CC8" w:rsidRPr="00AC21F1" w:rsidRDefault="00AB2CC8" w:rsidP="00F60830">
      <w:pPr>
        <w:pStyle w:val="Listaszerbekezds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1F1">
        <w:rPr>
          <w:rFonts w:ascii="Times New Roman" w:hAnsi="Times New Roman" w:cs="Times New Roman"/>
          <w:color w:val="000000" w:themeColor="text1"/>
          <w:sz w:val="24"/>
          <w:szCs w:val="24"/>
        </w:rPr>
        <w:t>mérföldkő</w:t>
      </w:r>
      <w:r w:rsidRPr="00AC21F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2022.08.31.</w:t>
      </w:r>
    </w:p>
    <w:p w:rsidR="00AB2CC8" w:rsidRPr="00AB2CC8" w:rsidRDefault="00AB2CC8" w:rsidP="00F60830">
      <w:pPr>
        <w:pStyle w:val="Listaszerbekezds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>mérföldkő</w:t>
      </w:r>
      <w:r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2022.09.30.</w:t>
      </w:r>
    </w:p>
    <w:p w:rsidR="00AB2CC8" w:rsidRPr="00AB2CC8" w:rsidRDefault="00AB2CC8" w:rsidP="00F608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2CC8" w:rsidRPr="00AB2CC8" w:rsidRDefault="00F60830" w:rsidP="00AB2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2CC8"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Konzorciumi partnerek átgondolva a megvalósítandó feladatokat néhány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2CC8"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tevékenységet áthelyeztek egymás között, </w:t>
      </w:r>
      <w:proofErr w:type="gramStart"/>
      <w:r w:rsidR="00AB2CC8"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>annak</w:t>
      </w:r>
      <w:proofErr w:type="gramEnd"/>
      <w:r w:rsidR="00AB2CC8"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tartalmának és költségének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2CC8"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változatlanul hagyása mellett azon oknál fogva, hogy jobban illeszkedik 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2CC8"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>tevékenységi körükbe.</w:t>
      </w:r>
    </w:p>
    <w:p w:rsidR="00AB2CC8" w:rsidRPr="00AB2CC8" w:rsidRDefault="00AB2CC8" w:rsidP="00AB2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2CC8" w:rsidRDefault="00F60830" w:rsidP="00AB2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2CC8"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Tiszavasvári Önkormányzattól átkerül a </w:t>
      </w:r>
      <w:proofErr w:type="spellStart"/>
      <w:r w:rsidR="00AB2CC8"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>Kornisné</w:t>
      </w:r>
      <w:proofErr w:type="spellEnd"/>
      <w:r w:rsidR="00AB2CC8"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Gyermekjóléti Központhoz:</w:t>
      </w:r>
    </w:p>
    <w:p w:rsidR="00F60830" w:rsidRPr="00AB2CC8" w:rsidRDefault="00F60830" w:rsidP="00AB2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2CC8" w:rsidRPr="00AB2CC8" w:rsidRDefault="00AB2CC8" w:rsidP="00F60830">
      <w:pPr>
        <w:tabs>
          <w:tab w:val="left" w:pos="567"/>
          <w:tab w:val="right" w:pos="567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>Meséd program vezetés díja:</w:t>
      </w:r>
      <w:r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2 133 600.-</w:t>
      </w:r>
    </w:p>
    <w:p w:rsidR="00AB2CC8" w:rsidRPr="00AB2CC8" w:rsidRDefault="00AB2CC8" w:rsidP="00F60830">
      <w:pPr>
        <w:tabs>
          <w:tab w:val="right" w:pos="567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>Meséd program szupervízió díja</w:t>
      </w:r>
      <w:r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762 000.-</w:t>
      </w:r>
    </w:p>
    <w:p w:rsidR="00AB2CC8" w:rsidRPr="00AB2CC8" w:rsidRDefault="00AB2CC8" w:rsidP="00F60830">
      <w:pPr>
        <w:tabs>
          <w:tab w:val="right" w:pos="567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Meséd program </w:t>
      </w:r>
      <w:proofErr w:type="spellStart"/>
      <w:r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>faciliátor</w:t>
      </w:r>
      <w:proofErr w:type="spellEnd"/>
      <w:r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tréning</w:t>
      </w:r>
      <w:r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1 524 000.-</w:t>
      </w:r>
    </w:p>
    <w:p w:rsidR="00AB2CC8" w:rsidRPr="00AB2CC8" w:rsidRDefault="00AB2CC8" w:rsidP="00F60830">
      <w:pPr>
        <w:tabs>
          <w:tab w:val="right" w:pos="567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>Meséd program ellátás</w:t>
      </w:r>
      <w:r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182 880.-</w:t>
      </w:r>
    </w:p>
    <w:p w:rsidR="00AB2CC8" w:rsidRPr="00AB2CC8" w:rsidRDefault="00AB2CC8" w:rsidP="00F60830">
      <w:pPr>
        <w:tabs>
          <w:tab w:val="right" w:pos="567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Meséd program </w:t>
      </w:r>
      <w:proofErr w:type="spellStart"/>
      <w:r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>faciliátor</w:t>
      </w:r>
      <w:proofErr w:type="spellEnd"/>
      <w:r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ellátás</w:t>
      </w:r>
      <w:r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45 720.-</w:t>
      </w:r>
    </w:p>
    <w:p w:rsidR="00AB2CC8" w:rsidRDefault="00AB2CC8" w:rsidP="00F60830">
      <w:pPr>
        <w:tabs>
          <w:tab w:val="right" w:pos="567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>Eszközbeszerzés a szociális munkásoknak</w:t>
      </w:r>
      <w:r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508 000.-</w:t>
      </w:r>
    </w:p>
    <w:p w:rsidR="00F60830" w:rsidRPr="00AB2CC8" w:rsidRDefault="00F60830" w:rsidP="00F60830">
      <w:pPr>
        <w:tabs>
          <w:tab w:val="right" w:pos="567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2CC8" w:rsidRPr="00AB2CC8" w:rsidRDefault="00F60830" w:rsidP="00F60830">
      <w:pPr>
        <w:spacing w:before="60" w:afterLines="60" w:after="144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2CC8"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eszközbeszerzés szociális munkásoknak költségsoron a jelenlegi 508 000.-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AB2CC8"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>összeségében</w:t>
      </w:r>
      <w:proofErr w:type="spellEnd"/>
      <w:r w:rsidR="00AB2CC8"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megmarad, de két külön sorra lesz megbontva. Eredetileg 10 db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2CC8"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kerékpár beszerzése szerepelt a költségvetésben, azonban az intézmény rendelkezik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2CC8"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kerékpárokkal, így e helyett került be a költségvetésbe ez a két tétel, </w:t>
      </w:r>
      <w:proofErr w:type="spellStart"/>
      <w:r w:rsidR="00AB2CC8"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>kisértékű</w:t>
      </w:r>
      <w:proofErr w:type="spellEnd"/>
      <w:r w:rsidR="00AB2CC8"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tárgyi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2CC8"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eszközök illetve számítógép beszerzése a szociális munkát végzők elősegítésére. </w:t>
      </w:r>
    </w:p>
    <w:p w:rsidR="00AB2CC8" w:rsidRDefault="00AB2CC8" w:rsidP="00F60830">
      <w:pPr>
        <w:tabs>
          <w:tab w:val="right" w:pos="567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>Tiszavasvári Önkormányzattól átkerül a Magyarországi Magiszter Alapítványhoz:</w:t>
      </w:r>
    </w:p>
    <w:p w:rsidR="00CE1AF9" w:rsidRPr="00AB2CC8" w:rsidRDefault="00CE1AF9" w:rsidP="00F60830">
      <w:pPr>
        <w:tabs>
          <w:tab w:val="right" w:pos="567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2CC8" w:rsidRPr="00AB2CC8" w:rsidRDefault="00AB2CC8" w:rsidP="00F60830">
      <w:pPr>
        <w:tabs>
          <w:tab w:val="right" w:pos="567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>Gyerektábor szervezése, ellátása</w:t>
      </w:r>
      <w:r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4 171 950.-</w:t>
      </w:r>
    </w:p>
    <w:p w:rsidR="00AB2CC8" w:rsidRPr="00AB2CC8" w:rsidRDefault="00AB2CC8" w:rsidP="00F60830">
      <w:pPr>
        <w:tabs>
          <w:tab w:val="right" w:pos="567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>Gyerektábor – munkáltatói járulékköltség</w:t>
      </w:r>
      <w:r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88 583.-</w:t>
      </w:r>
    </w:p>
    <w:p w:rsidR="00AB2CC8" w:rsidRPr="00AB2CC8" w:rsidRDefault="00AB2CC8" w:rsidP="00F60830">
      <w:pPr>
        <w:tabs>
          <w:tab w:val="right" w:pos="567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>Gyerektábor – bérköltség</w:t>
      </w:r>
      <w:r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482 917.-</w:t>
      </w:r>
    </w:p>
    <w:p w:rsidR="00AB2CC8" w:rsidRPr="00AB2CC8" w:rsidRDefault="00AB2CC8" w:rsidP="00F60830">
      <w:pPr>
        <w:tabs>
          <w:tab w:val="right" w:pos="567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>Családi napok szervezése</w:t>
      </w:r>
      <w:r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1 143 000.-</w:t>
      </w:r>
    </w:p>
    <w:p w:rsidR="00AB2CC8" w:rsidRPr="00AB2CC8" w:rsidRDefault="00AB2CC8" w:rsidP="00F60830">
      <w:pPr>
        <w:tabs>
          <w:tab w:val="right" w:pos="567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>Napközis tábor (fele)</w:t>
      </w:r>
      <w:r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1 636 395.-</w:t>
      </w:r>
    </w:p>
    <w:p w:rsidR="00AB2CC8" w:rsidRPr="00AB2CC8" w:rsidRDefault="00AB2CC8" w:rsidP="00F60830">
      <w:pPr>
        <w:tabs>
          <w:tab w:val="right" w:pos="567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>Közösségszervező foglalkoztatása bér</w:t>
      </w:r>
      <w:r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3 958 442.-</w:t>
      </w:r>
    </w:p>
    <w:p w:rsidR="00AB2CC8" w:rsidRPr="00AB2CC8" w:rsidRDefault="00AB2CC8" w:rsidP="00F60830">
      <w:pPr>
        <w:tabs>
          <w:tab w:val="right" w:pos="567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>Közösségszervező járulék</w:t>
      </w:r>
      <w:r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613 558.-</w:t>
      </w:r>
    </w:p>
    <w:p w:rsidR="00AB2CC8" w:rsidRDefault="00AB2CC8" w:rsidP="00AB2CC8">
      <w:pPr>
        <w:tabs>
          <w:tab w:val="right" w:pos="567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1AF9" w:rsidRDefault="00CE1AF9" w:rsidP="00AB2CC8">
      <w:pPr>
        <w:tabs>
          <w:tab w:val="right" w:pos="567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1AF9" w:rsidRPr="00AB2CC8" w:rsidRDefault="00CE1AF9" w:rsidP="00AB2CC8">
      <w:pPr>
        <w:tabs>
          <w:tab w:val="right" w:pos="567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2CC8" w:rsidRDefault="00F60830" w:rsidP="00F608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2CC8"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>Tiszavasvári Önkormányzattól átkerül az Élet Kenyere Alapítványhoz:</w:t>
      </w:r>
    </w:p>
    <w:p w:rsidR="00CE1AF9" w:rsidRPr="00AB2CC8" w:rsidRDefault="00CE1AF9" w:rsidP="00F608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2CC8" w:rsidRPr="00AB2CC8" w:rsidRDefault="00AB2CC8" w:rsidP="00F60830">
      <w:pPr>
        <w:tabs>
          <w:tab w:val="right" w:pos="567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>Napközis tábor (fele)</w:t>
      </w:r>
      <w:r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1 636 395.-</w:t>
      </w:r>
    </w:p>
    <w:p w:rsidR="00AB2CC8" w:rsidRPr="00AB2CC8" w:rsidRDefault="00AB2CC8" w:rsidP="00AB2CC8">
      <w:pPr>
        <w:tabs>
          <w:tab w:val="right" w:pos="567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2CC8" w:rsidRDefault="00F60830" w:rsidP="00AB2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AB2CC8"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>Kornisné</w:t>
      </w:r>
      <w:proofErr w:type="spellEnd"/>
      <w:r w:rsidR="00AB2CC8"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Gyer</w:t>
      </w:r>
      <w:r w:rsidR="00886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mekjóléti Központtól átkerül a </w:t>
      </w:r>
      <w:r w:rsidR="00AB2CC8"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>Tiszavasvári Önkormányzathoz:</w:t>
      </w:r>
    </w:p>
    <w:p w:rsidR="00CE1AF9" w:rsidRPr="00AB2CC8" w:rsidRDefault="00CE1AF9" w:rsidP="00AB2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2CC8" w:rsidRPr="00AB2CC8" w:rsidRDefault="00AB2CC8" w:rsidP="00F60830">
      <w:pPr>
        <w:tabs>
          <w:tab w:val="right" w:pos="567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>Várandós anyák klubja ellátás</w:t>
      </w:r>
      <w:r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487 680.-</w:t>
      </w:r>
    </w:p>
    <w:p w:rsidR="00AB2CC8" w:rsidRPr="00AB2CC8" w:rsidRDefault="00AB2CC8" w:rsidP="00F60830">
      <w:pPr>
        <w:tabs>
          <w:tab w:val="right" w:pos="567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Várandós anyák klubja </w:t>
      </w:r>
      <w:proofErr w:type="spellStart"/>
      <w:r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>kisértékű</w:t>
      </w:r>
      <w:proofErr w:type="spellEnd"/>
      <w:r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eszközök</w:t>
      </w:r>
      <w:r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406 400.-</w:t>
      </w:r>
    </w:p>
    <w:p w:rsidR="00AB2CC8" w:rsidRPr="00AB2CC8" w:rsidRDefault="00AB2CC8" w:rsidP="00F60830">
      <w:pPr>
        <w:tabs>
          <w:tab w:val="right" w:pos="567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>Várandós anyák klubja bér</w:t>
      </w:r>
      <w:r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1 407 446.-</w:t>
      </w:r>
    </w:p>
    <w:p w:rsidR="00AB2CC8" w:rsidRPr="00AB2CC8" w:rsidRDefault="00AB2CC8" w:rsidP="00F60830">
      <w:pPr>
        <w:tabs>
          <w:tab w:val="right" w:pos="567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>Várandós anyák klubja járulék</w:t>
      </w:r>
      <w:r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218 154.-</w:t>
      </w:r>
    </w:p>
    <w:p w:rsidR="00AB2CC8" w:rsidRPr="00AB2CC8" w:rsidRDefault="00AB2CC8" w:rsidP="00AB2CC8">
      <w:pPr>
        <w:tabs>
          <w:tab w:val="right" w:pos="567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2CC8" w:rsidRDefault="00F60830" w:rsidP="00F60830">
      <w:pPr>
        <w:spacing w:before="60" w:afterLines="60" w:after="144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2CC8"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projektben 10 fő szociális munkás foglalkoztatása volt vállalva főállásban,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863E9">
        <w:rPr>
          <w:rFonts w:ascii="Times New Roman" w:hAnsi="Times New Roman" w:cs="Times New Roman"/>
          <w:color w:val="000000" w:themeColor="text1"/>
          <w:sz w:val="24"/>
          <w:szCs w:val="24"/>
        </w:rPr>
        <w:t>54 864 000</w:t>
      </w:r>
      <w:r w:rsidR="00AB2CC8"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.- Ft bér + járulékkal. Ahhoz, hogy a felhívás 3.2. 11 pontja szerinti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2CC8"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megfelelő képesítésű szakemberek lássák el a feladatot részmunkaidőben illetve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2CC8"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célfeladattal tudják megvalósítani a </w:t>
      </w:r>
      <w:proofErr w:type="spellStart"/>
      <w:r w:rsidR="00AB2CC8"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>Kornisné</w:t>
      </w:r>
      <w:proofErr w:type="spellEnd"/>
      <w:r w:rsidR="00AB2CC8"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Gyermekjóléti Központnál 22 fő 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2CC8"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Magiszter Alapítványnál 4 fő bevonásával a rendelkezésre álló bér arányos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2CC8"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megosztásával. </w:t>
      </w:r>
    </w:p>
    <w:p w:rsidR="00AB2CC8" w:rsidRPr="00AB2CC8" w:rsidRDefault="00F60830" w:rsidP="00AB2CC8">
      <w:pPr>
        <w:tabs>
          <w:tab w:val="right" w:pos="5670"/>
        </w:tabs>
        <w:spacing w:before="60" w:afterLines="60" w:after="144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2CC8"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Változások még a </w:t>
      </w:r>
      <w:r w:rsidR="00AB2CC8">
        <w:rPr>
          <w:rFonts w:ascii="Times New Roman" w:hAnsi="Times New Roman" w:cs="Times New Roman"/>
          <w:color w:val="000000" w:themeColor="text1"/>
          <w:sz w:val="24"/>
          <w:szCs w:val="24"/>
        </w:rPr>
        <w:t>Tiszavasvári Önkormányzatnál:</w:t>
      </w:r>
    </w:p>
    <w:p w:rsidR="00AB2CC8" w:rsidRPr="00AB2CC8" w:rsidRDefault="00F60830" w:rsidP="00AB2CC8">
      <w:pPr>
        <w:pStyle w:val="Listaszerbekezds"/>
        <w:spacing w:before="60" w:after="6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2CC8"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proofErr w:type="spellStart"/>
      <w:r w:rsidR="00AB2CC8"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>Tiva-Szolg</w:t>
      </w:r>
      <w:proofErr w:type="spellEnd"/>
      <w:r w:rsidR="00AB2CC8"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Nonprofit Kft. és Tiszavasvári Város Önkormányzata között létrejött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2CC8"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közszolgáltatási szerződés IV.1. </w:t>
      </w:r>
      <w:proofErr w:type="gramStart"/>
      <w:r w:rsidR="00AB2CC8"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>pontja</w:t>
      </w:r>
      <w:proofErr w:type="gramEnd"/>
      <w:r w:rsidR="00AB2CC8"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értelmében a Kft. évente javaslatot kér az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2CC8"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önkormányzattól, önkormányzati intézményektől a következő évi közfoglalkoztatási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2CC8"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programok tervezéséhez. A 2020. évi közmunka programok tervezéséhez a javaslatát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2CC8"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önkormányzat képviselő-testülete a 437/2019. (XII.16.) Kt. sz. határozatával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2CC8"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elfogadta. A javaslat alapján a </w:t>
      </w:r>
      <w:proofErr w:type="spellStart"/>
      <w:r w:rsidR="00AB2CC8"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>TIVA-Szolg</w:t>
      </w:r>
      <w:proofErr w:type="spellEnd"/>
      <w:r w:rsidR="00AB2CC8"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Kft. ügyvezetője kidolgozta a 2020. évi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2CC8"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közmunkaprogramot, amelynek Mezőgazdasági programeleme tartalmazza 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2CC8"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közfoglalkoztatottak közösségi kertekben való foglakoztatását. </w:t>
      </w:r>
    </w:p>
    <w:p w:rsidR="00AB2CC8" w:rsidRPr="00AB2CC8" w:rsidRDefault="00F60830" w:rsidP="00AB2CC8">
      <w:pPr>
        <w:pStyle w:val="Listaszerbekezds"/>
        <w:spacing w:before="60" w:after="6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2CC8"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Annak érdekében, hogy a közösségi kertekben való foglalkoztatás ne legyen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2CC8"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párhuzamosan a projekt keretén belül, illetve a központi költségvetésből finanszírozva,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2CC8"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>szükséges a jelen módosítás.</w:t>
      </w:r>
    </w:p>
    <w:p w:rsidR="00AB2CC8" w:rsidRPr="00AB2CC8" w:rsidRDefault="00F60830" w:rsidP="00F60830">
      <w:pPr>
        <w:spacing w:before="60" w:afterLines="60" w:after="144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2CC8"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közösségi kertekben történő foglalkoztatás kikerül a programból így </w:t>
      </w:r>
      <w:proofErr w:type="gramStart"/>
      <w:r w:rsidR="00AB2CC8"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>ezen</w:t>
      </w:r>
      <w:proofErr w:type="gramEnd"/>
      <w:r w:rsidR="00AB2CC8"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2CC8"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költségsorokon felszabaduló 4 464 050 Ft átcsoportosításra kerül, ezzel az összeggel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2CC8"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megnövekedik a szűrőprogramokra szánt összeg így hatékonyabb ellátásban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2CC8"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részesülhetnek. </w:t>
      </w:r>
    </w:p>
    <w:p w:rsidR="00AB2CC8" w:rsidRPr="00AB2CC8" w:rsidRDefault="00AB2CC8" w:rsidP="00AB2CC8">
      <w:pPr>
        <w:spacing w:before="60" w:afterLines="60" w:after="144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2CC8" w:rsidRPr="00AB2CC8" w:rsidRDefault="00F60830" w:rsidP="00AB2CC8">
      <w:pPr>
        <w:spacing w:before="60" w:afterLines="60" w:after="144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2CC8"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4. sz. mellékletben meghatározott „Önellátásra képes lakosok a közösségi kertekben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2CC8"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történő foglalkoztatásnak köszönhetően” eredményt a hozzátartozó mutatókkal együtt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2CC8"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törölni szükséges, valamint mivel 6 mérföldkő lesz csak a projekt során így a műszaki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2CC8"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szakmai eredmények nem a 7. hanem a 6. mérföldkőben teljesülnek. </w:t>
      </w:r>
    </w:p>
    <w:p w:rsidR="00AB2CC8" w:rsidRPr="00AB2CC8" w:rsidRDefault="00F60830" w:rsidP="00AB2CC8">
      <w:pPr>
        <w:spacing w:before="60" w:afterLines="60" w:after="144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2CC8"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benyújtott módosítási igény tartalmaként a munkabéreket érintő - Foglalkoztatást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2CC8"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terhelő adók, járulékok költségvetési sorról kívánunk költséget átcsoportosítani a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2CC8"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munkabér sorra. Összességében a munkabér és járulékok együttes összege nem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2CC8"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változik. A rögzített változások a </w:t>
      </w:r>
      <w:r w:rsidR="00C13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2020. </w:t>
      </w:r>
      <w:r w:rsidR="00AB2CC8"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július 1. napjától érvényes, a járulékfizetési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2CC8"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kötelezettséget érintő jogszabályváltozások miatt kerültek módosításra. </w:t>
      </w:r>
    </w:p>
    <w:p w:rsidR="00AB2CC8" w:rsidRDefault="00F60830" w:rsidP="00AB2CC8">
      <w:pPr>
        <w:spacing w:before="60" w:afterLines="60" w:after="144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2CC8"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proofErr w:type="spellStart"/>
      <w:r w:rsidR="00AB2CC8"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>Kornisné</w:t>
      </w:r>
      <w:proofErr w:type="spellEnd"/>
      <w:r w:rsidR="00AB2CC8"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2CC8"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>Liptay</w:t>
      </w:r>
      <w:proofErr w:type="spellEnd"/>
      <w:r w:rsidR="00AB2CC8"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Elza Szociális és Gyermekjóléti Központ képviseletében személyi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2CC8" w:rsidRPr="00AB2CC8">
        <w:rPr>
          <w:rFonts w:ascii="Times New Roman" w:hAnsi="Times New Roman" w:cs="Times New Roman"/>
          <w:color w:val="000000" w:themeColor="text1"/>
          <w:sz w:val="24"/>
          <w:szCs w:val="24"/>
        </w:rPr>
        <w:t>változás történt</w:t>
      </w:r>
      <w:r w:rsidR="00AB2C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2CC8" w:rsidRPr="005A3FE0" w:rsidRDefault="00AB2CC8" w:rsidP="00AB2CC8">
      <w:pPr>
        <w:spacing w:after="30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hu-HU"/>
        </w:rPr>
        <w:br/>
      </w:r>
      <w:r w:rsidR="00F608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A3F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2020.12.21-én fenti igényeink szerint elkészült a módosított támogatási szerződés.</w:t>
      </w:r>
    </w:p>
    <w:p w:rsidR="00665104" w:rsidRDefault="00F60830" w:rsidP="005A3FE0">
      <w:pPr>
        <w:spacing w:after="30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AB2CC8" w:rsidRPr="005A3F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Az eredeti szerződés és a módosított szerződés </w:t>
      </w:r>
      <w:r w:rsidR="005A3FE0" w:rsidRPr="005A3F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határozat mellékletét képezi.</w:t>
      </w:r>
    </w:p>
    <w:p w:rsidR="00F60830" w:rsidRDefault="00F60830" w:rsidP="005A3FE0">
      <w:pPr>
        <w:spacing w:after="30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F1C85" w:rsidRPr="004F4A09" w:rsidRDefault="00252F81" w:rsidP="004F4A09">
      <w:pPr>
        <w:pStyle w:val="Listaszerbekezds"/>
        <w:numPr>
          <w:ilvl w:val="0"/>
          <w:numId w:val="28"/>
        </w:numPr>
        <w:spacing w:after="30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</w:t>
      </w:r>
      <w:bookmarkStart w:id="0" w:name="_GoBack"/>
      <w:bookmarkEnd w:id="0"/>
      <w:r w:rsidR="002F1C85" w:rsidRPr="007F02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2020.december 2. napján kelt levelünkben jóváhagyást kértünk az Irányító Hatóságtól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</w:t>
      </w:r>
      <w:r w:rsidR="004F4A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kialakult </w:t>
      </w:r>
      <w:proofErr w:type="spellStart"/>
      <w:r w:rsidR="004F4A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Covid</w:t>
      </w:r>
      <w:proofErr w:type="spellEnd"/>
      <w:r w:rsidR="004F4A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helyzetre és a 484/2020 (XI.10.) Kormányrendeletre tekintettel a járványügyi szabályok betartása érdekében a pályázatban megvalósuló egyes programelemek (pl. egészségügyi szemléletformáló előadás, lakossági-rendőrségi </w:t>
      </w:r>
      <w:proofErr w:type="spellStart"/>
      <w:r w:rsidR="004F4A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workshop</w:t>
      </w:r>
      <w:proofErr w:type="spellEnd"/>
      <w:r w:rsidR="004F4A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 digitális megvalósítására.</w:t>
      </w:r>
      <w:r w:rsidR="00425E7C" w:rsidRPr="004F4A09">
        <w:rPr>
          <w:rFonts w:ascii="Times New Roman" w:hAnsi="Times New Roman" w:cs="Times New Roman"/>
          <w:b/>
          <w:sz w:val="24"/>
          <w:szCs w:val="24"/>
        </w:rPr>
        <w:tab/>
      </w:r>
      <w:r w:rsidR="002F1C85" w:rsidRPr="004F4A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C85" w:rsidRPr="007F0239" w:rsidRDefault="009B5E44" w:rsidP="009B5E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239">
        <w:rPr>
          <w:rFonts w:ascii="Times New Roman" w:hAnsi="Times New Roman" w:cs="Times New Roman"/>
          <w:sz w:val="24"/>
          <w:szCs w:val="24"/>
        </w:rPr>
        <w:tab/>
      </w:r>
      <w:r w:rsidRPr="007F0239">
        <w:rPr>
          <w:rFonts w:ascii="Times New Roman" w:hAnsi="Times New Roman" w:cs="Times New Roman"/>
          <w:b/>
          <w:sz w:val="24"/>
          <w:szCs w:val="24"/>
        </w:rPr>
        <w:t xml:space="preserve">A Magyar Államkincstár 2021.01.13-án kelt levelében kéri szerződésmódosítási </w:t>
      </w:r>
      <w:r w:rsidR="00567BB6" w:rsidRPr="007F0239">
        <w:rPr>
          <w:rFonts w:ascii="Times New Roman" w:hAnsi="Times New Roman" w:cs="Times New Roman"/>
          <w:b/>
          <w:sz w:val="24"/>
          <w:szCs w:val="24"/>
        </w:rPr>
        <w:tab/>
      </w:r>
      <w:r w:rsidRPr="007F0239">
        <w:rPr>
          <w:rFonts w:ascii="Times New Roman" w:hAnsi="Times New Roman" w:cs="Times New Roman"/>
          <w:b/>
          <w:sz w:val="24"/>
          <w:szCs w:val="24"/>
        </w:rPr>
        <w:t xml:space="preserve">igény </w:t>
      </w:r>
      <w:r w:rsidRPr="007F0239">
        <w:rPr>
          <w:rFonts w:ascii="Times New Roman" w:hAnsi="Times New Roman" w:cs="Times New Roman"/>
          <w:b/>
          <w:sz w:val="24"/>
          <w:szCs w:val="24"/>
        </w:rPr>
        <w:tab/>
        <w:t>formá</w:t>
      </w:r>
      <w:r w:rsidR="00567BB6" w:rsidRPr="007F0239">
        <w:rPr>
          <w:rFonts w:ascii="Times New Roman" w:hAnsi="Times New Roman" w:cs="Times New Roman"/>
          <w:b/>
          <w:sz w:val="24"/>
          <w:szCs w:val="24"/>
        </w:rPr>
        <w:t>já</w:t>
      </w:r>
      <w:r w:rsidRPr="007F0239">
        <w:rPr>
          <w:rFonts w:ascii="Times New Roman" w:hAnsi="Times New Roman" w:cs="Times New Roman"/>
          <w:b/>
          <w:sz w:val="24"/>
          <w:szCs w:val="24"/>
        </w:rPr>
        <w:t>ban rögzíteni a fentieket.</w:t>
      </w:r>
    </w:p>
    <w:p w:rsidR="00CE1AF9" w:rsidRPr="00567BB6" w:rsidRDefault="00CE1AF9" w:rsidP="009B5E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239">
        <w:rPr>
          <w:rFonts w:ascii="Times New Roman" w:hAnsi="Times New Roman" w:cs="Times New Roman"/>
          <w:b/>
          <w:sz w:val="24"/>
          <w:szCs w:val="24"/>
        </w:rPr>
        <w:tab/>
      </w:r>
    </w:p>
    <w:p w:rsidR="004B7428" w:rsidRPr="00313ABA" w:rsidRDefault="004B7428" w:rsidP="00EB178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Magyarország Kormánya a veszélyhelyzet kihirdetéséről szóló </w:t>
      </w:r>
      <w:r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40/2020. (III.11.) Korm. rendeletével</w:t>
      </w:r>
      <w:r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 élet- és vagyonbiztonságot veszélyeztető tömeges megbetegedést okozó humánjárvány következményeinek elhárítása, a magyar állampolgárok egészségének és életének megóvása érdekében </w:t>
      </w:r>
      <w:r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Magyarország egész területére veszélyhelyzetet hirdetett ki.</w:t>
      </w:r>
    </w:p>
    <w:p w:rsidR="004B7428" w:rsidRPr="00313ABA" w:rsidRDefault="004B7428" w:rsidP="00EB178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4B7428" w:rsidRPr="00313ABA" w:rsidRDefault="004B7428" w:rsidP="00EB17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>A katasztrófavédelemről és a hozzá kapcsolódó egyes törvények módosításáról szóló 2011. évi CXXVIII. törvény 46. § (4) bekezdés értelmében: „</w:t>
      </w:r>
      <w:r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Veszélyhelyzetben a települési önkormányzat képviselő-testületének, </w:t>
      </w:r>
      <w:r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fővárosi, megyei közgyűlésnek </w:t>
      </w:r>
      <w:r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feladat- és hatáskörét a polgármester</w:t>
      </w:r>
      <w:r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illetve a főpolgármester, a megyei közgyűlés elnöke </w:t>
      </w:r>
      <w:r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gyakorolja.</w:t>
      </w:r>
      <w:r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érinti.”</w:t>
      </w:r>
    </w:p>
    <w:p w:rsidR="004B7428" w:rsidRPr="00313ABA" w:rsidRDefault="004B7428" w:rsidP="004B742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4B7428" w:rsidRPr="00313ABA" w:rsidRDefault="004B7428" w:rsidP="004B742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4B7428" w:rsidRPr="00313ABA" w:rsidRDefault="004B7428" w:rsidP="004B742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7428" w:rsidRPr="00313ABA" w:rsidRDefault="004B7428" w:rsidP="004B742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4B7428" w:rsidRPr="00313ABA" w:rsidRDefault="004B7428" w:rsidP="004B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428" w:rsidRPr="00313ABA" w:rsidRDefault="004B7428" w:rsidP="004B74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428" w:rsidRPr="00313ABA" w:rsidRDefault="004B7428" w:rsidP="004B74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Tiszavasvári, </w:t>
      </w:r>
      <w:r w:rsidR="00F35622">
        <w:rPr>
          <w:rFonts w:ascii="Times New Roman" w:hAnsi="Times New Roman" w:cs="Times New Roman"/>
          <w:color w:val="000000" w:themeColor="text1"/>
          <w:sz w:val="24"/>
          <w:szCs w:val="24"/>
        </w:rPr>
        <w:t>2021.01.28.</w:t>
      </w:r>
    </w:p>
    <w:p w:rsidR="004B7428" w:rsidRPr="00313ABA" w:rsidRDefault="004B7428" w:rsidP="004B74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428" w:rsidRPr="00313ABA" w:rsidRDefault="004B7428" w:rsidP="004B74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428" w:rsidRPr="00313ABA" w:rsidRDefault="004B7428" w:rsidP="004B7428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Szőke Zoltán</w:t>
      </w:r>
    </w:p>
    <w:p w:rsidR="00F40D1E" w:rsidRDefault="00252F81" w:rsidP="00F40D1E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F40D1E" w:rsidSect="00F072E3"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299"/>
        </w:sect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</w:p>
    <w:p w:rsidR="000A6F0D" w:rsidRPr="00DD4CAF" w:rsidRDefault="000A6F0D" w:rsidP="00252F81">
      <w:pPr>
        <w:rPr>
          <w:lang w:eastAsia="hu-HU"/>
        </w:rPr>
      </w:pPr>
    </w:p>
    <w:sectPr w:rsidR="000A6F0D" w:rsidRPr="00DD4CAF" w:rsidSect="00D23716">
      <w:headerReference w:type="first" r:id="rId11"/>
      <w:pgSz w:w="11906" w:h="16838"/>
      <w:pgMar w:top="851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AEC" w:rsidRDefault="00235AEC" w:rsidP="00665104">
      <w:pPr>
        <w:spacing w:after="0" w:line="240" w:lineRule="auto"/>
      </w:pPr>
      <w:r>
        <w:separator/>
      </w:r>
    </w:p>
  </w:endnote>
  <w:endnote w:type="continuationSeparator" w:id="0">
    <w:p w:rsidR="00235AEC" w:rsidRDefault="00235AEC" w:rsidP="00665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261904"/>
      <w:docPartObj>
        <w:docPartGallery w:val="Page Numbers (Bottom of Page)"/>
        <w:docPartUnique/>
      </w:docPartObj>
    </w:sdtPr>
    <w:sdtEndPr/>
    <w:sdtContent>
      <w:p w:rsidR="00235AEC" w:rsidRDefault="00235AE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F81">
          <w:rPr>
            <w:noProof/>
          </w:rPr>
          <w:t>5</w:t>
        </w:r>
        <w:r>
          <w:fldChar w:fldCharType="end"/>
        </w:r>
      </w:p>
    </w:sdtContent>
  </w:sdt>
  <w:p w:rsidR="00235AEC" w:rsidRDefault="00235AE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AEC" w:rsidRDefault="00235AEC" w:rsidP="00665104">
      <w:pPr>
        <w:spacing w:after="0" w:line="240" w:lineRule="auto"/>
      </w:pPr>
      <w:r>
        <w:separator/>
      </w:r>
    </w:p>
  </w:footnote>
  <w:footnote w:type="continuationSeparator" w:id="0">
    <w:p w:rsidR="00235AEC" w:rsidRDefault="00235AEC" w:rsidP="00665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AEC" w:rsidRDefault="00235AEC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A358B60" wp14:editId="6330B26C">
          <wp:simplePos x="0" y="0"/>
          <wp:positionH relativeFrom="column">
            <wp:posOffset>-315595</wp:posOffset>
          </wp:positionH>
          <wp:positionV relativeFrom="paragraph">
            <wp:posOffset>-259080</wp:posOffset>
          </wp:positionV>
          <wp:extent cx="1925320" cy="751205"/>
          <wp:effectExtent l="0" t="0" r="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320" cy="751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5E39BD30" wp14:editId="681BC01D">
          <wp:simplePos x="0" y="0"/>
          <wp:positionH relativeFrom="column">
            <wp:posOffset>-461645</wp:posOffset>
          </wp:positionH>
          <wp:positionV relativeFrom="paragraph">
            <wp:posOffset>9342120</wp:posOffset>
          </wp:positionV>
          <wp:extent cx="2299970" cy="952500"/>
          <wp:effectExtent l="0" t="0" r="5080" b="0"/>
          <wp:wrapThrough wrapText="bothSides">
            <wp:wrapPolygon edited="0">
              <wp:start x="0" y="0"/>
              <wp:lineTo x="0" y="21168"/>
              <wp:lineTo x="21469" y="21168"/>
              <wp:lineTo x="21469" y="0"/>
              <wp:lineTo x="0" y="0"/>
            </wp:wrapPolygon>
          </wp:wrapThrough>
          <wp:docPr id="4" name="Kép 4" descr="Leírás: 4_infoblokk_2020_ESB_Alapok_3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Leírás: 4_infoblokk_2020_ESB_Alapok_3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997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162"/>
    <w:multiLevelType w:val="hybridMultilevel"/>
    <w:tmpl w:val="33A6C7F4"/>
    <w:lvl w:ilvl="0" w:tplc="3886B5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90FC5"/>
    <w:multiLevelType w:val="hybridMultilevel"/>
    <w:tmpl w:val="632AAF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8142A"/>
    <w:multiLevelType w:val="hybridMultilevel"/>
    <w:tmpl w:val="6D50F1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08C8"/>
    <w:multiLevelType w:val="hybridMultilevel"/>
    <w:tmpl w:val="05B09B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861D6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36852"/>
    <w:multiLevelType w:val="hybridMultilevel"/>
    <w:tmpl w:val="0CA432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67643"/>
    <w:multiLevelType w:val="hybridMultilevel"/>
    <w:tmpl w:val="3F38D394"/>
    <w:lvl w:ilvl="0" w:tplc="7752208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23F3F"/>
    <w:multiLevelType w:val="hybridMultilevel"/>
    <w:tmpl w:val="D03AC610"/>
    <w:lvl w:ilvl="0" w:tplc="551C70E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91791"/>
    <w:multiLevelType w:val="multilevel"/>
    <w:tmpl w:val="941471C8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7B7583B"/>
    <w:multiLevelType w:val="hybridMultilevel"/>
    <w:tmpl w:val="0CA432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83DFA"/>
    <w:multiLevelType w:val="hybridMultilevel"/>
    <w:tmpl w:val="0686A8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60CAC"/>
    <w:multiLevelType w:val="hybridMultilevel"/>
    <w:tmpl w:val="FF36764A"/>
    <w:lvl w:ilvl="0" w:tplc="569AECEE">
      <w:start w:val="1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65C19"/>
    <w:multiLevelType w:val="hybridMultilevel"/>
    <w:tmpl w:val="F0C8BF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35660"/>
    <w:multiLevelType w:val="hybridMultilevel"/>
    <w:tmpl w:val="25BC03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03014A"/>
    <w:multiLevelType w:val="hybridMultilevel"/>
    <w:tmpl w:val="BC00F08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259A6"/>
    <w:multiLevelType w:val="hybridMultilevel"/>
    <w:tmpl w:val="1B583E9A"/>
    <w:lvl w:ilvl="0" w:tplc="C1DEDA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602FF6"/>
    <w:multiLevelType w:val="hybridMultilevel"/>
    <w:tmpl w:val="461020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23694"/>
    <w:multiLevelType w:val="hybridMultilevel"/>
    <w:tmpl w:val="76D8C5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E97E28"/>
    <w:multiLevelType w:val="hybridMultilevel"/>
    <w:tmpl w:val="0CA432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B3842"/>
    <w:multiLevelType w:val="hybridMultilevel"/>
    <w:tmpl w:val="0CA432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A03A7"/>
    <w:multiLevelType w:val="hybridMultilevel"/>
    <w:tmpl w:val="2F04F248"/>
    <w:lvl w:ilvl="0" w:tplc="50844BBA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50844BBA">
      <w:start w:val="1"/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B3D340B"/>
    <w:multiLevelType w:val="hybridMultilevel"/>
    <w:tmpl w:val="5DCE35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214F76"/>
    <w:multiLevelType w:val="hybridMultilevel"/>
    <w:tmpl w:val="4AA88D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7F5123"/>
    <w:multiLevelType w:val="multilevel"/>
    <w:tmpl w:val="91F620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63C26660"/>
    <w:multiLevelType w:val="hybridMultilevel"/>
    <w:tmpl w:val="669271F2"/>
    <w:lvl w:ilvl="0" w:tplc="C5746788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FAD082B"/>
    <w:multiLevelType w:val="hybridMultilevel"/>
    <w:tmpl w:val="E6D8A246"/>
    <w:lvl w:ilvl="0" w:tplc="040E000F">
      <w:start w:val="5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EB3321"/>
    <w:multiLevelType w:val="hybridMultilevel"/>
    <w:tmpl w:val="760886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8727AC8"/>
    <w:multiLevelType w:val="hybridMultilevel"/>
    <w:tmpl w:val="4ACCE9AA"/>
    <w:lvl w:ilvl="0" w:tplc="61FA139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20"/>
  </w:num>
  <w:num w:numId="4">
    <w:abstractNumId w:val="9"/>
  </w:num>
  <w:num w:numId="5">
    <w:abstractNumId w:val="1"/>
  </w:num>
  <w:num w:numId="6">
    <w:abstractNumId w:val="19"/>
  </w:num>
  <w:num w:numId="7">
    <w:abstractNumId w:val="18"/>
  </w:num>
  <w:num w:numId="8">
    <w:abstractNumId w:val="4"/>
  </w:num>
  <w:num w:numId="9">
    <w:abstractNumId w:val="8"/>
  </w:num>
  <w:num w:numId="10">
    <w:abstractNumId w:val="23"/>
  </w:num>
  <w:num w:numId="11">
    <w:abstractNumId w:val="27"/>
  </w:num>
  <w:num w:numId="12">
    <w:abstractNumId w:val="7"/>
  </w:num>
  <w:num w:numId="13">
    <w:abstractNumId w:val="17"/>
  </w:num>
  <w:num w:numId="14">
    <w:abstractNumId w:val="2"/>
  </w:num>
  <w:num w:numId="15">
    <w:abstractNumId w:val="22"/>
  </w:num>
  <w:num w:numId="16">
    <w:abstractNumId w:val="6"/>
  </w:num>
  <w:num w:numId="17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4"/>
  </w:num>
  <w:num w:numId="20">
    <w:abstractNumId w:val="10"/>
  </w:num>
  <w:num w:numId="21">
    <w:abstractNumId w:val="3"/>
  </w:num>
  <w:num w:numId="22">
    <w:abstractNumId w:val="0"/>
  </w:num>
  <w:num w:numId="23">
    <w:abstractNumId w:val="13"/>
  </w:num>
  <w:num w:numId="24">
    <w:abstractNumId w:val="12"/>
  </w:num>
  <w:num w:numId="25">
    <w:abstractNumId w:val="26"/>
  </w:num>
  <w:num w:numId="26">
    <w:abstractNumId w:val="21"/>
  </w:num>
  <w:num w:numId="27">
    <w:abstractNumId w:val="14"/>
  </w:num>
  <w:num w:numId="28">
    <w:abstractNumId w:val="5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28"/>
    <w:rsid w:val="000039BD"/>
    <w:rsid w:val="000060FA"/>
    <w:rsid w:val="00012E4E"/>
    <w:rsid w:val="00021F07"/>
    <w:rsid w:val="000317E8"/>
    <w:rsid w:val="00042788"/>
    <w:rsid w:val="00055C5B"/>
    <w:rsid w:val="000A1474"/>
    <w:rsid w:val="000A6F0D"/>
    <w:rsid w:val="000B33B2"/>
    <w:rsid w:val="000C2832"/>
    <w:rsid w:val="000D7B5D"/>
    <w:rsid w:val="000E48C8"/>
    <w:rsid w:val="00120301"/>
    <w:rsid w:val="00127CC4"/>
    <w:rsid w:val="00135C35"/>
    <w:rsid w:val="00141B13"/>
    <w:rsid w:val="00144B7E"/>
    <w:rsid w:val="00193373"/>
    <w:rsid w:val="0019542E"/>
    <w:rsid w:val="001D1BCF"/>
    <w:rsid w:val="001F0305"/>
    <w:rsid w:val="001F3093"/>
    <w:rsid w:val="001F4492"/>
    <w:rsid w:val="001F7CA8"/>
    <w:rsid w:val="001F7F18"/>
    <w:rsid w:val="00222CB7"/>
    <w:rsid w:val="00235AEC"/>
    <w:rsid w:val="002422B6"/>
    <w:rsid w:val="00250E0B"/>
    <w:rsid w:val="00252F81"/>
    <w:rsid w:val="00254494"/>
    <w:rsid w:val="0026034F"/>
    <w:rsid w:val="0028786B"/>
    <w:rsid w:val="00294E1A"/>
    <w:rsid w:val="002A0AB0"/>
    <w:rsid w:val="002A2CF6"/>
    <w:rsid w:val="002A5DF8"/>
    <w:rsid w:val="002A6E2B"/>
    <w:rsid w:val="002B2DD1"/>
    <w:rsid w:val="002C21AA"/>
    <w:rsid w:val="002D473D"/>
    <w:rsid w:val="002F1C85"/>
    <w:rsid w:val="00307A18"/>
    <w:rsid w:val="00313ABA"/>
    <w:rsid w:val="00316861"/>
    <w:rsid w:val="00364FA3"/>
    <w:rsid w:val="0037396A"/>
    <w:rsid w:val="003823A7"/>
    <w:rsid w:val="0038370C"/>
    <w:rsid w:val="00386459"/>
    <w:rsid w:val="00393559"/>
    <w:rsid w:val="003B1316"/>
    <w:rsid w:val="003B160C"/>
    <w:rsid w:val="003C26C2"/>
    <w:rsid w:val="003C4520"/>
    <w:rsid w:val="003F3292"/>
    <w:rsid w:val="003F6EA7"/>
    <w:rsid w:val="004025E2"/>
    <w:rsid w:val="004139FF"/>
    <w:rsid w:val="00413FF1"/>
    <w:rsid w:val="0042494A"/>
    <w:rsid w:val="00425E7C"/>
    <w:rsid w:val="00445120"/>
    <w:rsid w:val="00463BFF"/>
    <w:rsid w:val="00474502"/>
    <w:rsid w:val="00482B26"/>
    <w:rsid w:val="004A44B0"/>
    <w:rsid w:val="004B7428"/>
    <w:rsid w:val="004C32A3"/>
    <w:rsid w:val="004D6B0C"/>
    <w:rsid w:val="004E5131"/>
    <w:rsid w:val="004F28A4"/>
    <w:rsid w:val="004F4A09"/>
    <w:rsid w:val="005571E5"/>
    <w:rsid w:val="00567BB6"/>
    <w:rsid w:val="0057365D"/>
    <w:rsid w:val="00583DE3"/>
    <w:rsid w:val="00585019"/>
    <w:rsid w:val="0059146A"/>
    <w:rsid w:val="00591C17"/>
    <w:rsid w:val="005A1B16"/>
    <w:rsid w:val="005A3FE0"/>
    <w:rsid w:val="005A6086"/>
    <w:rsid w:val="005A7635"/>
    <w:rsid w:val="005B3D9E"/>
    <w:rsid w:val="005C542A"/>
    <w:rsid w:val="005D4826"/>
    <w:rsid w:val="005F69C4"/>
    <w:rsid w:val="005F7E5E"/>
    <w:rsid w:val="00636617"/>
    <w:rsid w:val="0063693C"/>
    <w:rsid w:val="00643C21"/>
    <w:rsid w:val="00652C13"/>
    <w:rsid w:val="00661377"/>
    <w:rsid w:val="00665104"/>
    <w:rsid w:val="00674F68"/>
    <w:rsid w:val="00683650"/>
    <w:rsid w:val="00691E3C"/>
    <w:rsid w:val="006C085E"/>
    <w:rsid w:val="006D216D"/>
    <w:rsid w:val="006F2161"/>
    <w:rsid w:val="00700EFD"/>
    <w:rsid w:val="0071282A"/>
    <w:rsid w:val="00727CDA"/>
    <w:rsid w:val="00730473"/>
    <w:rsid w:val="00735202"/>
    <w:rsid w:val="00743A95"/>
    <w:rsid w:val="00744480"/>
    <w:rsid w:val="00757B02"/>
    <w:rsid w:val="007635F0"/>
    <w:rsid w:val="0076578D"/>
    <w:rsid w:val="00780443"/>
    <w:rsid w:val="00790315"/>
    <w:rsid w:val="0079521E"/>
    <w:rsid w:val="007A0FC4"/>
    <w:rsid w:val="007B15DA"/>
    <w:rsid w:val="007B7D97"/>
    <w:rsid w:val="007C0B18"/>
    <w:rsid w:val="007C491E"/>
    <w:rsid w:val="007F0239"/>
    <w:rsid w:val="007F04D3"/>
    <w:rsid w:val="00802567"/>
    <w:rsid w:val="0080367A"/>
    <w:rsid w:val="00814E1C"/>
    <w:rsid w:val="00826E56"/>
    <w:rsid w:val="00835719"/>
    <w:rsid w:val="00844432"/>
    <w:rsid w:val="00853EC3"/>
    <w:rsid w:val="00862938"/>
    <w:rsid w:val="008837CD"/>
    <w:rsid w:val="008863E9"/>
    <w:rsid w:val="008944B4"/>
    <w:rsid w:val="008C3EE1"/>
    <w:rsid w:val="008E6047"/>
    <w:rsid w:val="008F0B44"/>
    <w:rsid w:val="009123D7"/>
    <w:rsid w:val="00921FC7"/>
    <w:rsid w:val="00933F0F"/>
    <w:rsid w:val="0097112D"/>
    <w:rsid w:val="009748B0"/>
    <w:rsid w:val="009B54AE"/>
    <w:rsid w:val="009B5E44"/>
    <w:rsid w:val="009D1D4C"/>
    <w:rsid w:val="009E09E8"/>
    <w:rsid w:val="009F13D2"/>
    <w:rsid w:val="009F1B67"/>
    <w:rsid w:val="009F3910"/>
    <w:rsid w:val="00A03AB2"/>
    <w:rsid w:val="00A03BAE"/>
    <w:rsid w:val="00A211B8"/>
    <w:rsid w:val="00A31BB0"/>
    <w:rsid w:val="00A31BF4"/>
    <w:rsid w:val="00A45ABB"/>
    <w:rsid w:val="00A62716"/>
    <w:rsid w:val="00A82552"/>
    <w:rsid w:val="00A836AC"/>
    <w:rsid w:val="00A84D03"/>
    <w:rsid w:val="00A97A00"/>
    <w:rsid w:val="00AB2CC8"/>
    <w:rsid w:val="00AC21F1"/>
    <w:rsid w:val="00AC6CF6"/>
    <w:rsid w:val="00AD06A7"/>
    <w:rsid w:val="00B048E3"/>
    <w:rsid w:val="00B0773C"/>
    <w:rsid w:val="00B2575D"/>
    <w:rsid w:val="00B75E01"/>
    <w:rsid w:val="00B852F8"/>
    <w:rsid w:val="00B93B45"/>
    <w:rsid w:val="00BD2A41"/>
    <w:rsid w:val="00BE5518"/>
    <w:rsid w:val="00BE5E4E"/>
    <w:rsid w:val="00C136E8"/>
    <w:rsid w:val="00C13D75"/>
    <w:rsid w:val="00C25F32"/>
    <w:rsid w:val="00C50D2C"/>
    <w:rsid w:val="00C808CC"/>
    <w:rsid w:val="00C84E2A"/>
    <w:rsid w:val="00C8523A"/>
    <w:rsid w:val="00C93AE3"/>
    <w:rsid w:val="00C94010"/>
    <w:rsid w:val="00C96B77"/>
    <w:rsid w:val="00CA50A4"/>
    <w:rsid w:val="00CB1A59"/>
    <w:rsid w:val="00CD1FB6"/>
    <w:rsid w:val="00CE1AF9"/>
    <w:rsid w:val="00CF3FB3"/>
    <w:rsid w:val="00CF61BF"/>
    <w:rsid w:val="00D1679C"/>
    <w:rsid w:val="00D23716"/>
    <w:rsid w:val="00D24177"/>
    <w:rsid w:val="00D37DAA"/>
    <w:rsid w:val="00D406F4"/>
    <w:rsid w:val="00D520A0"/>
    <w:rsid w:val="00D56265"/>
    <w:rsid w:val="00D7059E"/>
    <w:rsid w:val="00D873D3"/>
    <w:rsid w:val="00D92458"/>
    <w:rsid w:val="00DB64E0"/>
    <w:rsid w:val="00DB6D4E"/>
    <w:rsid w:val="00DD6C82"/>
    <w:rsid w:val="00DE38D3"/>
    <w:rsid w:val="00DE58E4"/>
    <w:rsid w:val="00E30E71"/>
    <w:rsid w:val="00E40370"/>
    <w:rsid w:val="00E41FB8"/>
    <w:rsid w:val="00E47804"/>
    <w:rsid w:val="00E55B88"/>
    <w:rsid w:val="00E6708E"/>
    <w:rsid w:val="00E67160"/>
    <w:rsid w:val="00E80CE4"/>
    <w:rsid w:val="00E81311"/>
    <w:rsid w:val="00E871C4"/>
    <w:rsid w:val="00E92F5A"/>
    <w:rsid w:val="00EA0F25"/>
    <w:rsid w:val="00EB1789"/>
    <w:rsid w:val="00EB59A1"/>
    <w:rsid w:val="00EF1DF6"/>
    <w:rsid w:val="00EF5A98"/>
    <w:rsid w:val="00F034B8"/>
    <w:rsid w:val="00F04E81"/>
    <w:rsid w:val="00F072E3"/>
    <w:rsid w:val="00F2513C"/>
    <w:rsid w:val="00F25762"/>
    <w:rsid w:val="00F34D46"/>
    <w:rsid w:val="00F35622"/>
    <w:rsid w:val="00F40475"/>
    <w:rsid w:val="00F40D1E"/>
    <w:rsid w:val="00F47422"/>
    <w:rsid w:val="00F517E4"/>
    <w:rsid w:val="00F52514"/>
    <w:rsid w:val="00F569C9"/>
    <w:rsid w:val="00F60830"/>
    <w:rsid w:val="00F64F14"/>
    <w:rsid w:val="00F722CD"/>
    <w:rsid w:val="00F95158"/>
    <w:rsid w:val="00FA6007"/>
    <w:rsid w:val="00FA7110"/>
    <w:rsid w:val="00FD017D"/>
    <w:rsid w:val="00FD7EA9"/>
    <w:rsid w:val="00F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74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B7428"/>
    <w:rPr>
      <w:color w:val="0000FF"/>
      <w:u w:val="single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4B7428"/>
    <w:pPr>
      <w:ind w:left="720"/>
      <w:contextualSpacing/>
    </w:pPr>
  </w:style>
  <w:style w:type="paragraph" w:styleId="Cm">
    <w:name w:val="Title"/>
    <w:basedOn w:val="Norml"/>
    <w:link w:val="CmChar"/>
    <w:qFormat/>
    <w:rsid w:val="00790315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790315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71E5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l"/>
    <w:rsid w:val="00DD6C82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  <w:style w:type="paragraph" w:styleId="Szvegtrzs">
    <w:name w:val="Body Text"/>
    <w:basedOn w:val="Norml"/>
    <w:link w:val="SzvegtrzsChar"/>
    <w:rsid w:val="003823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823A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42494A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AlaprtelmezettChar">
    <w:name w:val="Alapértelmezett Char"/>
    <w:basedOn w:val="Bekezdsalapbettpusa"/>
    <w:link w:val="Alaprtelmezett"/>
    <w:locked/>
    <w:rsid w:val="0080367A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laprtelmezett">
    <w:name w:val="Alapértelmezett"/>
    <w:link w:val="AlaprtelmezettChar"/>
    <w:rsid w:val="0080367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665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65104"/>
  </w:style>
  <w:style w:type="paragraph" w:styleId="llb">
    <w:name w:val="footer"/>
    <w:basedOn w:val="Norml"/>
    <w:link w:val="llbChar"/>
    <w:uiPriority w:val="99"/>
    <w:unhideWhenUsed/>
    <w:rsid w:val="00665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65104"/>
  </w:style>
  <w:style w:type="character" w:styleId="Jegyzethivatkozs">
    <w:name w:val="annotation reference"/>
    <w:semiHidden/>
    <w:rsid w:val="000A6F0D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0A6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0A6F0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rsid w:val="000A6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0A6F0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0A6F0D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A6F0D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A6F0D"/>
    <w:rPr>
      <w:rFonts w:ascii="Calibri" w:eastAsia="Calibri" w:hAnsi="Calibri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0A6F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palrs">
    <w:name w:val="caption"/>
    <w:basedOn w:val="Norml"/>
    <w:next w:val="Norml"/>
    <w:unhideWhenUsed/>
    <w:qFormat/>
    <w:rsid w:val="000A6F0D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0"/>
      <w:lang w:eastAsia="hu-HU"/>
    </w:rPr>
  </w:style>
  <w:style w:type="table" w:customStyle="1" w:styleId="Rcsostblzat1">
    <w:name w:val="Rácsos táblázat1"/>
    <w:basedOn w:val="Normltblzat"/>
    <w:uiPriority w:val="59"/>
    <w:rsid w:val="000A6F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0A6F0D"/>
    <w:pPr>
      <w:spacing w:after="0" w:line="240" w:lineRule="auto"/>
    </w:pPr>
    <w:rPr>
      <w:rFonts w:ascii="Calibri" w:eastAsia="Calibri" w:hAnsi="Calibri" w:cs="Times New Roman"/>
    </w:rPr>
  </w:style>
  <w:style w:type="paragraph" w:styleId="Nincstrkz">
    <w:name w:val="No Spacing"/>
    <w:uiPriority w:val="1"/>
    <w:qFormat/>
    <w:rsid w:val="000A6F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Bekezdsalapbettpusa"/>
    <w:rsid w:val="000A6F0D"/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0A6F0D"/>
  </w:style>
  <w:style w:type="numbering" w:customStyle="1" w:styleId="Nemlista1">
    <w:name w:val="Nem lista1"/>
    <w:next w:val="Nemlista"/>
    <w:uiPriority w:val="99"/>
    <w:semiHidden/>
    <w:unhideWhenUsed/>
    <w:rsid w:val="000A6F0D"/>
  </w:style>
  <w:style w:type="table" w:customStyle="1" w:styleId="Rcsostblzat2">
    <w:name w:val="Rácsos táblázat2"/>
    <w:basedOn w:val="Normltblzat"/>
    <w:next w:val="Rcsostblzat"/>
    <w:rsid w:val="000A6F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0A6F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6F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A6F0D"/>
    <w:rPr>
      <w:b/>
      <w:bCs/>
    </w:rPr>
  </w:style>
  <w:style w:type="paragraph" w:styleId="NormlWeb">
    <w:name w:val="Normal (Web)"/>
    <w:basedOn w:val="Norml"/>
    <w:uiPriority w:val="99"/>
    <w:unhideWhenUsed/>
    <w:rsid w:val="000A6F0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12">
    <w:name w:val="Rácsos táblázat12"/>
    <w:basedOn w:val="Normltblzat"/>
    <w:next w:val="Rcsostblzat"/>
    <w:uiPriority w:val="59"/>
    <w:rsid w:val="000A6F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74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B7428"/>
    <w:rPr>
      <w:color w:val="0000FF"/>
      <w:u w:val="single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4B7428"/>
    <w:pPr>
      <w:ind w:left="720"/>
      <w:contextualSpacing/>
    </w:pPr>
  </w:style>
  <w:style w:type="paragraph" w:styleId="Cm">
    <w:name w:val="Title"/>
    <w:basedOn w:val="Norml"/>
    <w:link w:val="CmChar"/>
    <w:qFormat/>
    <w:rsid w:val="00790315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790315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71E5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l"/>
    <w:rsid w:val="00DD6C82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  <w:style w:type="paragraph" w:styleId="Szvegtrzs">
    <w:name w:val="Body Text"/>
    <w:basedOn w:val="Norml"/>
    <w:link w:val="SzvegtrzsChar"/>
    <w:rsid w:val="003823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823A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42494A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AlaprtelmezettChar">
    <w:name w:val="Alapértelmezett Char"/>
    <w:basedOn w:val="Bekezdsalapbettpusa"/>
    <w:link w:val="Alaprtelmezett"/>
    <w:locked/>
    <w:rsid w:val="0080367A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laprtelmezett">
    <w:name w:val="Alapértelmezett"/>
    <w:link w:val="AlaprtelmezettChar"/>
    <w:rsid w:val="0080367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665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65104"/>
  </w:style>
  <w:style w:type="paragraph" w:styleId="llb">
    <w:name w:val="footer"/>
    <w:basedOn w:val="Norml"/>
    <w:link w:val="llbChar"/>
    <w:uiPriority w:val="99"/>
    <w:unhideWhenUsed/>
    <w:rsid w:val="00665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65104"/>
  </w:style>
  <w:style w:type="character" w:styleId="Jegyzethivatkozs">
    <w:name w:val="annotation reference"/>
    <w:semiHidden/>
    <w:rsid w:val="000A6F0D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0A6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0A6F0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rsid w:val="000A6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0A6F0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0A6F0D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A6F0D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A6F0D"/>
    <w:rPr>
      <w:rFonts w:ascii="Calibri" w:eastAsia="Calibri" w:hAnsi="Calibri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0A6F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palrs">
    <w:name w:val="caption"/>
    <w:basedOn w:val="Norml"/>
    <w:next w:val="Norml"/>
    <w:unhideWhenUsed/>
    <w:qFormat/>
    <w:rsid w:val="000A6F0D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0"/>
      <w:lang w:eastAsia="hu-HU"/>
    </w:rPr>
  </w:style>
  <w:style w:type="table" w:customStyle="1" w:styleId="Rcsostblzat1">
    <w:name w:val="Rácsos táblázat1"/>
    <w:basedOn w:val="Normltblzat"/>
    <w:uiPriority w:val="59"/>
    <w:rsid w:val="000A6F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0A6F0D"/>
    <w:pPr>
      <w:spacing w:after="0" w:line="240" w:lineRule="auto"/>
    </w:pPr>
    <w:rPr>
      <w:rFonts w:ascii="Calibri" w:eastAsia="Calibri" w:hAnsi="Calibri" w:cs="Times New Roman"/>
    </w:rPr>
  </w:style>
  <w:style w:type="paragraph" w:styleId="Nincstrkz">
    <w:name w:val="No Spacing"/>
    <w:uiPriority w:val="1"/>
    <w:qFormat/>
    <w:rsid w:val="000A6F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Bekezdsalapbettpusa"/>
    <w:rsid w:val="000A6F0D"/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0A6F0D"/>
  </w:style>
  <w:style w:type="numbering" w:customStyle="1" w:styleId="Nemlista1">
    <w:name w:val="Nem lista1"/>
    <w:next w:val="Nemlista"/>
    <w:uiPriority w:val="99"/>
    <w:semiHidden/>
    <w:unhideWhenUsed/>
    <w:rsid w:val="000A6F0D"/>
  </w:style>
  <w:style w:type="table" w:customStyle="1" w:styleId="Rcsostblzat2">
    <w:name w:val="Rácsos táblázat2"/>
    <w:basedOn w:val="Normltblzat"/>
    <w:next w:val="Rcsostblzat"/>
    <w:rsid w:val="000A6F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0A6F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6F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A6F0D"/>
    <w:rPr>
      <w:b/>
      <w:bCs/>
    </w:rPr>
  </w:style>
  <w:style w:type="paragraph" w:styleId="NormlWeb">
    <w:name w:val="Normal (Web)"/>
    <w:basedOn w:val="Norml"/>
    <w:uiPriority w:val="99"/>
    <w:unhideWhenUsed/>
    <w:rsid w:val="000A6F0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12">
    <w:name w:val="Rácsos táblázat12"/>
    <w:basedOn w:val="Normltblzat"/>
    <w:next w:val="Rcsostblzat"/>
    <w:uiPriority w:val="59"/>
    <w:rsid w:val="000A6F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vonkph@tiszavasvari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9F30-D1F6-4E95-9936-FCF49A364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6</Pages>
  <Words>1363</Words>
  <Characters>9409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Gáll Attila</cp:lastModifiedBy>
  <cp:revision>19</cp:revision>
  <cp:lastPrinted>2020-06-12T07:42:00Z</cp:lastPrinted>
  <dcterms:created xsi:type="dcterms:W3CDTF">2021-01-11T13:56:00Z</dcterms:created>
  <dcterms:modified xsi:type="dcterms:W3CDTF">2021-01-28T11:01:00Z</dcterms:modified>
</cp:coreProperties>
</file>