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DA" w:rsidRDefault="004629DA" w:rsidP="006B337C">
      <w:pPr>
        <w:jc w:val="center"/>
        <w:rPr>
          <w:b/>
          <w:smallCaps/>
          <w:spacing w:val="30"/>
          <w:sz w:val="40"/>
          <w:szCs w:val="40"/>
        </w:rPr>
      </w:pPr>
    </w:p>
    <w:p w:rsidR="006B337C" w:rsidRDefault="006B337C" w:rsidP="006B337C">
      <w:pPr>
        <w:jc w:val="center"/>
        <w:rPr>
          <w:b/>
          <w:caps/>
          <w:sz w:val="40"/>
          <w:szCs w:val="40"/>
        </w:rPr>
      </w:pPr>
      <w:r>
        <w:rPr>
          <w:b/>
          <w:smallCaps/>
          <w:spacing w:val="30"/>
          <w:sz w:val="40"/>
          <w:szCs w:val="40"/>
        </w:rPr>
        <w:t>Tiszavasvári Város Polgármesterétől</w:t>
      </w:r>
    </w:p>
    <w:p w:rsidR="006B337C" w:rsidRDefault="006B337C" w:rsidP="006B337C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6B337C" w:rsidRDefault="006B337C" w:rsidP="006B337C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6B337C" w:rsidRDefault="006B337C" w:rsidP="006B337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TPH</w:t>
      </w:r>
      <w:r w:rsidR="00C96136">
        <w:rPr>
          <w:color w:val="000000"/>
          <w:sz w:val="22"/>
          <w:szCs w:val="22"/>
        </w:rPr>
        <w:t>/269-1</w:t>
      </w:r>
      <w:r w:rsidR="008F145B">
        <w:rPr>
          <w:color w:val="000000"/>
          <w:sz w:val="22"/>
          <w:szCs w:val="22"/>
        </w:rPr>
        <w:t>/2</w:t>
      </w:r>
      <w:r>
        <w:rPr>
          <w:color w:val="000000"/>
          <w:sz w:val="22"/>
          <w:szCs w:val="22"/>
        </w:rPr>
        <w:t>02</w:t>
      </w:r>
      <w:r w:rsidR="008F145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</w:p>
    <w:p w:rsidR="001B7A57" w:rsidRPr="00941A62" w:rsidRDefault="001B7A57" w:rsidP="006B337C">
      <w:pPr>
        <w:jc w:val="both"/>
        <w:rPr>
          <w:color w:val="000000"/>
          <w:sz w:val="24"/>
          <w:szCs w:val="24"/>
        </w:rPr>
      </w:pPr>
    </w:p>
    <w:p w:rsidR="006B337C" w:rsidRPr="00941A62" w:rsidRDefault="00386815" w:rsidP="006B337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8F145B" w:rsidRPr="00941A62">
        <w:rPr>
          <w:b/>
          <w:color w:val="000000"/>
          <w:sz w:val="24"/>
          <w:szCs w:val="24"/>
        </w:rPr>
        <w:t>/2021.</w:t>
      </w:r>
    </w:p>
    <w:p w:rsidR="006B337C" w:rsidRPr="00941A62" w:rsidRDefault="006B337C" w:rsidP="006B337C">
      <w:pPr>
        <w:jc w:val="center"/>
        <w:rPr>
          <w:b/>
          <w:color w:val="000000"/>
          <w:sz w:val="24"/>
          <w:szCs w:val="24"/>
        </w:rPr>
      </w:pPr>
    </w:p>
    <w:p w:rsidR="006B337C" w:rsidRPr="00941A62" w:rsidRDefault="006B337C" w:rsidP="006B337C">
      <w:pPr>
        <w:jc w:val="center"/>
        <w:rPr>
          <w:b/>
          <w:color w:val="000000"/>
          <w:sz w:val="24"/>
          <w:szCs w:val="24"/>
        </w:rPr>
      </w:pPr>
      <w:r w:rsidRPr="00941A62">
        <w:rPr>
          <w:b/>
          <w:color w:val="000000"/>
          <w:sz w:val="24"/>
          <w:szCs w:val="24"/>
        </w:rPr>
        <w:t>HATÁROZAT</w:t>
      </w:r>
    </w:p>
    <w:p w:rsidR="006B337C" w:rsidRPr="00941A62" w:rsidRDefault="006B337C" w:rsidP="006B337C">
      <w:pPr>
        <w:pStyle w:val="Listaszerbekezds"/>
        <w:numPr>
          <w:ilvl w:val="0"/>
          <w:numId w:val="1"/>
        </w:numPr>
        <w:contextualSpacing/>
        <w:jc w:val="center"/>
        <w:rPr>
          <w:b/>
          <w:color w:val="000000"/>
          <w:sz w:val="24"/>
          <w:szCs w:val="24"/>
        </w:rPr>
      </w:pPr>
      <w:r w:rsidRPr="00941A62">
        <w:rPr>
          <w:b/>
          <w:color w:val="000000"/>
          <w:sz w:val="24"/>
          <w:szCs w:val="24"/>
        </w:rPr>
        <w:t xml:space="preserve">veszélyhelyzetben átruházott hatáskörben meghozott döntésről </w:t>
      </w:r>
      <w:r w:rsidRPr="00941A62">
        <w:rPr>
          <w:color w:val="000000"/>
          <w:sz w:val="24"/>
          <w:szCs w:val="24"/>
        </w:rPr>
        <w:t xml:space="preserve">- </w:t>
      </w:r>
    </w:p>
    <w:p w:rsidR="006B337C" w:rsidRPr="00941A62" w:rsidRDefault="006B337C" w:rsidP="006B337C">
      <w:pPr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B337C" w:rsidRPr="00941A62" w:rsidRDefault="006B337C" w:rsidP="006B337C">
      <w:pPr>
        <w:jc w:val="center"/>
        <w:rPr>
          <w:b/>
          <w:sz w:val="24"/>
          <w:szCs w:val="24"/>
        </w:rPr>
      </w:pPr>
      <w:r w:rsidRPr="00941A62">
        <w:rPr>
          <w:b/>
          <w:sz w:val="24"/>
          <w:szCs w:val="24"/>
        </w:rPr>
        <w:t>Az önkormányzati nem lakás célú helyiségek és bérbe ado</w:t>
      </w:r>
      <w:r w:rsidR="008F145B" w:rsidRPr="00941A62">
        <w:rPr>
          <w:b/>
          <w:sz w:val="24"/>
          <w:szCs w:val="24"/>
        </w:rPr>
        <w:t>tt egyéb ingatlanok bérleti díjá</w:t>
      </w:r>
      <w:r w:rsidRPr="00941A62">
        <w:rPr>
          <w:b/>
          <w:sz w:val="24"/>
          <w:szCs w:val="24"/>
        </w:rPr>
        <w:t xml:space="preserve">nak </w:t>
      </w:r>
      <w:r w:rsidR="008F145B" w:rsidRPr="00941A62">
        <w:rPr>
          <w:b/>
          <w:sz w:val="24"/>
          <w:szCs w:val="24"/>
        </w:rPr>
        <w:t xml:space="preserve">emeléséről szóló </w:t>
      </w:r>
      <w:r w:rsidR="006615F7" w:rsidRPr="00941A62">
        <w:rPr>
          <w:b/>
          <w:sz w:val="24"/>
          <w:szCs w:val="24"/>
        </w:rPr>
        <w:t xml:space="preserve">144/2020. PM. </w:t>
      </w:r>
      <w:r w:rsidR="008F145B" w:rsidRPr="00941A62">
        <w:rPr>
          <w:b/>
          <w:sz w:val="24"/>
          <w:szCs w:val="24"/>
        </w:rPr>
        <w:t>határozat visszavonása</w:t>
      </w:r>
    </w:p>
    <w:p w:rsidR="006B337C" w:rsidRPr="00941A62" w:rsidRDefault="006B337C" w:rsidP="006B337C">
      <w:pPr>
        <w:jc w:val="center"/>
        <w:rPr>
          <w:rFonts w:eastAsia="Calibri"/>
          <w:sz w:val="24"/>
          <w:szCs w:val="24"/>
          <w:lang w:eastAsia="en-US"/>
        </w:rPr>
      </w:pPr>
    </w:p>
    <w:p w:rsidR="001B7A57" w:rsidRPr="00941A62" w:rsidRDefault="001B7A57" w:rsidP="006B337C">
      <w:pPr>
        <w:jc w:val="center"/>
        <w:rPr>
          <w:rFonts w:eastAsia="Calibri"/>
          <w:sz w:val="24"/>
          <w:szCs w:val="24"/>
          <w:lang w:eastAsia="en-US"/>
        </w:rPr>
      </w:pPr>
    </w:p>
    <w:p w:rsidR="006B337C" w:rsidRPr="00941A62" w:rsidRDefault="006B337C" w:rsidP="006B337C">
      <w:pPr>
        <w:jc w:val="both"/>
        <w:rPr>
          <w:rFonts w:eastAsia="Calibri"/>
          <w:sz w:val="24"/>
          <w:szCs w:val="24"/>
          <w:lang w:eastAsia="en-US"/>
        </w:rPr>
      </w:pPr>
      <w:r w:rsidRPr="00941A62">
        <w:rPr>
          <w:rFonts w:eastAsia="Calibri"/>
          <w:sz w:val="24"/>
          <w:szCs w:val="24"/>
          <w:lang w:eastAsia="en-US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 </w:t>
      </w:r>
    </w:p>
    <w:p w:rsidR="006B337C" w:rsidRPr="00941A62" w:rsidRDefault="006B337C" w:rsidP="006B337C">
      <w:pPr>
        <w:jc w:val="both"/>
        <w:rPr>
          <w:sz w:val="24"/>
          <w:szCs w:val="24"/>
        </w:rPr>
      </w:pPr>
    </w:p>
    <w:p w:rsidR="001B7A57" w:rsidRPr="00941A62" w:rsidRDefault="001B7A57" w:rsidP="006B337C">
      <w:pPr>
        <w:jc w:val="both"/>
        <w:rPr>
          <w:sz w:val="24"/>
          <w:szCs w:val="24"/>
        </w:rPr>
      </w:pPr>
    </w:p>
    <w:p w:rsidR="006B337C" w:rsidRDefault="006B337C" w:rsidP="006B337C">
      <w:pPr>
        <w:jc w:val="both"/>
        <w:rPr>
          <w:b/>
          <w:sz w:val="24"/>
          <w:szCs w:val="24"/>
        </w:rPr>
      </w:pPr>
      <w:r w:rsidRPr="00941A62">
        <w:rPr>
          <w:sz w:val="24"/>
          <w:szCs w:val="24"/>
        </w:rPr>
        <w:t xml:space="preserve">A Tiszavasvári Város Önkormányzata tulajdonában lévő </w:t>
      </w:r>
      <w:r w:rsidRPr="00941A62">
        <w:rPr>
          <w:b/>
          <w:sz w:val="24"/>
          <w:szCs w:val="24"/>
        </w:rPr>
        <w:t>nem lakás céljára szolgáló helyiségek</w:t>
      </w:r>
      <w:r w:rsidRPr="00941A62">
        <w:rPr>
          <w:sz w:val="24"/>
          <w:szCs w:val="24"/>
        </w:rPr>
        <w:t xml:space="preserve">, valamint bérleti szerződéssel </w:t>
      </w:r>
      <w:r w:rsidRPr="00941A62">
        <w:rPr>
          <w:b/>
          <w:sz w:val="24"/>
          <w:szCs w:val="24"/>
        </w:rPr>
        <w:t xml:space="preserve">bérbe adott </w:t>
      </w:r>
      <w:r w:rsidR="00B854EB">
        <w:rPr>
          <w:b/>
          <w:sz w:val="24"/>
          <w:szCs w:val="24"/>
        </w:rPr>
        <w:t>egyéb</w:t>
      </w:r>
      <w:r w:rsidRPr="00941A62">
        <w:rPr>
          <w:b/>
          <w:sz w:val="24"/>
          <w:szCs w:val="24"/>
        </w:rPr>
        <w:t xml:space="preserve"> ingatlanok</w:t>
      </w:r>
      <w:r w:rsidRPr="00941A62">
        <w:rPr>
          <w:sz w:val="24"/>
          <w:szCs w:val="24"/>
        </w:rPr>
        <w:t xml:space="preserve"> bérleti díjá</w:t>
      </w:r>
      <w:r w:rsidR="008F145B" w:rsidRPr="00941A62">
        <w:rPr>
          <w:sz w:val="24"/>
          <w:szCs w:val="24"/>
        </w:rPr>
        <w:t>nak</w:t>
      </w:r>
      <w:r w:rsidRPr="00941A62">
        <w:rPr>
          <w:sz w:val="24"/>
          <w:szCs w:val="24"/>
        </w:rPr>
        <w:t xml:space="preserve"> </w:t>
      </w:r>
      <w:r w:rsidR="00E678A3" w:rsidRPr="00941A62">
        <w:rPr>
          <w:sz w:val="24"/>
          <w:szCs w:val="24"/>
        </w:rPr>
        <w:t>felülvizsgálatáról szóló</w:t>
      </w:r>
      <w:r w:rsidR="008F145B" w:rsidRPr="00941A62">
        <w:rPr>
          <w:b/>
          <w:sz w:val="24"/>
          <w:szCs w:val="24"/>
        </w:rPr>
        <w:t xml:space="preserve"> </w:t>
      </w:r>
      <w:r w:rsidR="007B46EF" w:rsidRPr="00941A62">
        <w:rPr>
          <w:b/>
          <w:sz w:val="24"/>
          <w:szCs w:val="24"/>
        </w:rPr>
        <w:t>144/2020. PM. határozatot visszavonom</w:t>
      </w:r>
      <w:r w:rsidR="00E678A3" w:rsidRPr="00941A62">
        <w:rPr>
          <w:b/>
          <w:sz w:val="24"/>
          <w:szCs w:val="24"/>
        </w:rPr>
        <w:t xml:space="preserve">, azaz </w:t>
      </w:r>
      <w:proofErr w:type="gramStart"/>
      <w:r w:rsidR="00E678A3" w:rsidRPr="00941A62">
        <w:rPr>
          <w:b/>
          <w:sz w:val="24"/>
          <w:szCs w:val="24"/>
        </w:rPr>
        <w:t>ezen</w:t>
      </w:r>
      <w:proofErr w:type="gramEnd"/>
      <w:r w:rsidR="00E678A3" w:rsidRPr="00941A62">
        <w:rPr>
          <w:b/>
          <w:sz w:val="24"/>
          <w:szCs w:val="24"/>
        </w:rPr>
        <w:t xml:space="preserve"> </w:t>
      </w:r>
      <w:r w:rsidR="002979BE" w:rsidRPr="00941A62">
        <w:rPr>
          <w:b/>
          <w:sz w:val="24"/>
          <w:szCs w:val="24"/>
        </w:rPr>
        <w:t>bérlemények</w:t>
      </w:r>
      <w:r w:rsidR="00E678A3" w:rsidRPr="00941A62">
        <w:rPr>
          <w:b/>
          <w:sz w:val="24"/>
          <w:szCs w:val="24"/>
        </w:rPr>
        <w:t xml:space="preserve"> bérleti díja 2021. január 01. napjától nem kerül megemelésre.</w:t>
      </w:r>
    </w:p>
    <w:p w:rsidR="00D970A2" w:rsidRDefault="00D970A2" w:rsidP="006B337C">
      <w:pPr>
        <w:jc w:val="both"/>
        <w:rPr>
          <w:b/>
          <w:sz w:val="24"/>
          <w:szCs w:val="24"/>
        </w:rPr>
      </w:pPr>
    </w:p>
    <w:p w:rsidR="00D970A2" w:rsidRPr="006623FA" w:rsidRDefault="00D970A2" w:rsidP="006B337C">
      <w:pPr>
        <w:jc w:val="both"/>
        <w:rPr>
          <w:sz w:val="24"/>
          <w:szCs w:val="24"/>
        </w:rPr>
      </w:pPr>
      <w:r w:rsidRPr="006623FA">
        <w:rPr>
          <w:sz w:val="24"/>
          <w:szCs w:val="24"/>
        </w:rPr>
        <w:t xml:space="preserve">Fentiekre tekintettel </w:t>
      </w:r>
      <w:r w:rsidR="00945E4F" w:rsidRPr="006623FA">
        <w:rPr>
          <w:sz w:val="24"/>
          <w:szCs w:val="24"/>
        </w:rPr>
        <w:t xml:space="preserve">jelen döntésemről tájékoztatom a nem lakás céljára szolgáló helyiségek, valamint bérleti szerződéssel bérbe adott </w:t>
      </w:r>
      <w:r w:rsidR="00B854EB">
        <w:rPr>
          <w:sz w:val="24"/>
          <w:szCs w:val="24"/>
        </w:rPr>
        <w:t>egyéb</w:t>
      </w:r>
      <w:r w:rsidR="00945E4F" w:rsidRPr="006623FA">
        <w:rPr>
          <w:sz w:val="24"/>
          <w:szCs w:val="24"/>
        </w:rPr>
        <w:t xml:space="preserve"> ingatlanok bérlőit</w:t>
      </w:r>
      <w:r w:rsidR="00D764C5">
        <w:rPr>
          <w:sz w:val="24"/>
          <w:szCs w:val="24"/>
        </w:rPr>
        <w:t>. A</w:t>
      </w:r>
      <w:r w:rsidR="00945E4F" w:rsidRPr="006623FA">
        <w:rPr>
          <w:sz w:val="24"/>
          <w:szCs w:val="24"/>
        </w:rPr>
        <w:t xml:space="preserve"> bérlők által aláírt, a bérleti díj 2021. január 01. napjától történő emeléséről szóló bérl</w:t>
      </w:r>
      <w:r w:rsidR="00B966B5">
        <w:rPr>
          <w:sz w:val="24"/>
          <w:szCs w:val="24"/>
        </w:rPr>
        <w:t>eti szerződés módosító okiratok kapcsán a szükséges intézkedéseket megteszem, azok visszamenőleges hatállyal történő megszüntetése, illetve hatályba lépése érdekében.</w:t>
      </w:r>
    </w:p>
    <w:p w:rsidR="007B46EF" w:rsidRPr="00941A62" w:rsidRDefault="007B46EF" w:rsidP="006B337C">
      <w:pPr>
        <w:jc w:val="both"/>
        <w:rPr>
          <w:b/>
          <w:sz w:val="24"/>
          <w:szCs w:val="24"/>
        </w:rPr>
      </w:pPr>
    </w:p>
    <w:p w:rsidR="006B337C" w:rsidRPr="00941A62" w:rsidRDefault="006B337C" w:rsidP="006B337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41A62">
        <w:rPr>
          <w:rFonts w:eastAsia="Calibri"/>
          <w:b/>
          <w:sz w:val="24"/>
          <w:szCs w:val="24"/>
          <w:lang w:eastAsia="en-US"/>
        </w:rPr>
        <w:t>INDOKOLÁS</w:t>
      </w:r>
    </w:p>
    <w:p w:rsidR="006B337C" w:rsidRPr="00941A62" w:rsidRDefault="006B337C" w:rsidP="006B337C">
      <w:pPr>
        <w:autoSpaceDN w:val="0"/>
        <w:adjustRightInd w:val="0"/>
        <w:jc w:val="both"/>
        <w:rPr>
          <w:rFonts w:cs="Tahoma"/>
          <w:kern w:val="28"/>
          <w:sz w:val="24"/>
          <w:szCs w:val="24"/>
        </w:rPr>
      </w:pPr>
    </w:p>
    <w:p w:rsidR="006B337C" w:rsidRPr="00941A62" w:rsidRDefault="006B337C" w:rsidP="006B337C">
      <w:pPr>
        <w:pStyle w:val="Szvegtrzs"/>
        <w:tabs>
          <w:tab w:val="right" w:pos="5670"/>
        </w:tabs>
        <w:rPr>
          <w:szCs w:val="24"/>
        </w:rPr>
      </w:pPr>
      <w:r w:rsidRPr="00941A62">
        <w:rPr>
          <w:szCs w:val="24"/>
        </w:rPr>
        <w:t>A lakások és helyiségek bérletéről, valamint az elidegenítésükre vonatkozó egyes szabályokról szóló 1993. évi LXXVIII. törvény 36. § (2) bekezdése rendelkezik az önkormányzat tulajdonában lévő helyiségek bérleti díjának határozattal történő megállapításáról.</w:t>
      </w:r>
    </w:p>
    <w:p w:rsidR="006B337C" w:rsidRPr="00941A62" w:rsidRDefault="006B337C" w:rsidP="006B337C">
      <w:pPr>
        <w:pStyle w:val="Szvegtrzs"/>
        <w:tabs>
          <w:tab w:val="right" w:pos="5670"/>
        </w:tabs>
        <w:rPr>
          <w:szCs w:val="24"/>
        </w:rPr>
      </w:pPr>
    </w:p>
    <w:p w:rsidR="006B337C" w:rsidRPr="00941A62" w:rsidRDefault="006B337C" w:rsidP="006B337C">
      <w:pPr>
        <w:pStyle w:val="Szvegtrzs"/>
        <w:tabs>
          <w:tab w:val="right" w:pos="5670"/>
        </w:tabs>
        <w:rPr>
          <w:szCs w:val="24"/>
        </w:rPr>
      </w:pPr>
      <w:r w:rsidRPr="00941A62">
        <w:rPr>
          <w:szCs w:val="24"/>
        </w:rPr>
        <w:t>A bérleményekre kötött bérleti szerződések szerint 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BD1C18" w:rsidRPr="00941A62" w:rsidRDefault="00BD1C18" w:rsidP="006B337C">
      <w:pPr>
        <w:pStyle w:val="Szvegtrzs"/>
        <w:tabs>
          <w:tab w:val="right" w:pos="5670"/>
        </w:tabs>
        <w:rPr>
          <w:szCs w:val="24"/>
        </w:rPr>
      </w:pPr>
    </w:p>
    <w:p w:rsidR="00BD1C18" w:rsidRPr="00941A62" w:rsidRDefault="00BD1C18" w:rsidP="00BD1C18">
      <w:pPr>
        <w:jc w:val="both"/>
        <w:rPr>
          <w:sz w:val="24"/>
          <w:szCs w:val="24"/>
        </w:rPr>
      </w:pPr>
      <w:r w:rsidRPr="00941A62">
        <w:rPr>
          <w:sz w:val="24"/>
          <w:szCs w:val="24"/>
        </w:rPr>
        <w:t xml:space="preserve">Erre tekintettel a 144/2020. PM. határozatban döntöttem arról, hogy </w:t>
      </w:r>
      <w:r w:rsidR="009B2A40" w:rsidRPr="00941A62">
        <w:rPr>
          <w:sz w:val="24"/>
          <w:szCs w:val="24"/>
        </w:rPr>
        <w:t xml:space="preserve">a </w:t>
      </w:r>
      <w:r w:rsidRPr="00941A62">
        <w:rPr>
          <w:sz w:val="24"/>
          <w:szCs w:val="24"/>
        </w:rPr>
        <w:t xml:space="preserve">nem lakás céljára szolgáló helyiségek, valamint bérleti szerződéssel bérbe adott </w:t>
      </w:r>
      <w:r w:rsidR="00B854EB">
        <w:rPr>
          <w:sz w:val="24"/>
          <w:szCs w:val="24"/>
        </w:rPr>
        <w:t>egyéb</w:t>
      </w:r>
      <w:r w:rsidRPr="00941A62">
        <w:rPr>
          <w:sz w:val="24"/>
          <w:szCs w:val="24"/>
        </w:rPr>
        <w:t xml:space="preserve"> ingatlanok bérleti díj</w:t>
      </w:r>
      <w:r w:rsidR="008416F8" w:rsidRPr="00941A62">
        <w:rPr>
          <w:sz w:val="24"/>
          <w:szCs w:val="24"/>
        </w:rPr>
        <w:t>a</w:t>
      </w:r>
      <w:r w:rsidRPr="00941A62">
        <w:rPr>
          <w:sz w:val="24"/>
          <w:szCs w:val="24"/>
        </w:rPr>
        <w:t xml:space="preserve"> 2021. január 01. napjától 3 %-kal</w:t>
      </w:r>
      <w:r w:rsidR="008416F8" w:rsidRPr="00941A62">
        <w:rPr>
          <w:sz w:val="24"/>
          <w:szCs w:val="24"/>
        </w:rPr>
        <w:t xml:space="preserve"> </w:t>
      </w:r>
      <w:r w:rsidRPr="00941A62">
        <w:rPr>
          <w:sz w:val="24"/>
          <w:szCs w:val="24"/>
        </w:rPr>
        <w:t>emel</w:t>
      </w:r>
      <w:r w:rsidR="008416F8" w:rsidRPr="00941A62">
        <w:rPr>
          <w:sz w:val="24"/>
          <w:szCs w:val="24"/>
        </w:rPr>
        <w:t>kedik</w:t>
      </w:r>
      <w:r w:rsidRPr="00941A62">
        <w:rPr>
          <w:sz w:val="24"/>
          <w:szCs w:val="24"/>
        </w:rPr>
        <w:t>.</w:t>
      </w:r>
    </w:p>
    <w:p w:rsidR="00BD1C18" w:rsidRPr="00941A62" w:rsidRDefault="00BD1C18" w:rsidP="00BD1C18">
      <w:pPr>
        <w:pStyle w:val="Szvegtrzs"/>
        <w:tabs>
          <w:tab w:val="right" w:pos="5670"/>
        </w:tabs>
        <w:rPr>
          <w:szCs w:val="24"/>
        </w:rPr>
      </w:pPr>
    </w:p>
    <w:p w:rsidR="008416F8" w:rsidRPr="00941A62" w:rsidRDefault="009B2A40" w:rsidP="00B638BC">
      <w:pPr>
        <w:jc w:val="both"/>
        <w:rPr>
          <w:b/>
          <w:sz w:val="24"/>
          <w:szCs w:val="24"/>
        </w:rPr>
      </w:pPr>
      <w:r w:rsidRPr="00941A62">
        <w:rPr>
          <w:sz w:val="24"/>
          <w:szCs w:val="24"/>
        </w:rPr>
        <w:t xml:space="preserve">A </w:t>
      </w:r>
      <w:r w:rsidR="008416F8" w:rsidRPr="00941A62">
        <w:rPr>
          <w:sz w:val="24"/>
          <w:szCs w:val="24"/>
        </w:rPr>
        <w:t xml:space="preserve">Kormány a veszélyhelyzet ideje alatt az állami és önkormányzati bérleti szerződésekre vonatkozó eltérő szabályokról szóló </w:t>
      </w:r>
      <w:r w:rsidR="008416F8" w:rsidRPr="00941A62">
        <w:rPr>
          <w:b/>
          <w:sz w:val="24"/>
          <w:szCs w:val="24"/>
        </w:rPr>
        <w:t xml:space="preserve">609/2020. (XII.18.) Korm. rendelete 1. § (2) </w:t>
      </w:r>
      <w:r w:rsidR="008416F8" w:rsidRPr="00185D26">
        <w:rPr>
          <w:b/>
          <w:sz w:val="24"/>
          <w:szCs w:val="24"/>
        </w:rPr>
        <w:t xml:space="preserve">bekezdésében </w:t>
      </w:r>
      <w:r w:rsidR="008416F8" w:rsidRPr="00941A62">
        <w:rPr>
          <w:sz w:val="24"/>
          <w:szCs w:val="24"/>
        </w:rPr>
        <w:t xml:space="preserve">döntött arról, hogy </w:t>
      </w:r>
      <w:r w:rsidR="00B638BC" w:rsidRPr="00941A62">
        <w:rPr>
          <w:sz w:val="24"/>
          <w:szCs w:val="24"/>
        </w:rPr>
        <w:t>„</w:t>
      </w:r>
      <w:proofErr w:type="gramStart"/>
      <w:r w:rsidR="00B638BC" w:rsidRPr="00941A62">
        <w:rPr>
          <w:sz w:val="24"/>
          <w:szCs w:val="24"/>
        </w:rPr>
        <w:t>A</w:t>
      </w:r>
      <w:proofErr w:type="gramEnd"/>
      <w:r w:rsidR="00B638BC" w:rsidRPr="00941A62">
        <w:rPr>
          <w:sz w:val="24"/>
          <w:szCs w:val="24"/>
        </w:rPr>
        <w:t xml:space="preserve"> </w:t>
      </w:r>
      <w:r w:rsidR="00B638BC" w:rsidRPr="00941A62">
        <w:rPr>
          <w:b/>
          <w:sz w:val="24"/>
          <w:szCs w:val="24"/>
        </w:rPr>
        <w:t>veszélyhelyzet megszűnését követő kilencvenedik napig</w:t>
      </w:r>
      <w:r w:rsidR="00B638BC" w:rsidRPr="00941A62">
        <w:rPr>
          <w:sz w:val="24"/>
          <w:szCs w:val="24"/>
        </w:rPr>
        <w:t xml:space="preserve"> a nemzeti vagyonról szóló törvény rendelkezéseitől eltérően az állam vagy helyi önkormányzat tulajdonában lévő lakás tekintetében fennálló lakásbérleti szerződés, illetve az állami vagy </w:t>
      </w:r>
      <w:r w:rsidR="00B638BC" w:rsidRPr="00941A62">
        <w:rPr>
          <w:b/>
          <w:sz w:val="24"/>
          <w:szCs w:val="24"/>
        </w:rPr>
        <w:t>önkormányzati tulajdonú helyiség tekintetében fennálló bérleti szerződés tartalma nem módosítható úgy, hogy az a bérleti díj megemelését eredményezze.”</w:t>
      </w:r>
      <w:r w:rsidR="008416F8" w:rsidRPr="00941A62">
        <w:rPr>
          <w:b/>
          <w:sz w:val="24"/>
          <w:szCs w:val="24"/>
        </w:rPr>
        <w:t xml:space="preserve"> </w:t>
      </w:r>
    </w:p>
    <w:p w:rsidR="008416F8" w:rsidRPr="00941A62" w:rsidRDefault="008416F8" w:rsidP="008416F8">
      <w:pPr>
        <w:jc w:val="both"/>
        <w:rPr>
          <w:sz w:val="24"/>
          <w:szCs w:val="24"/>
        </w:rPr>
      </w:pPr>
    </w:p>
    <w:p w:rsidR="008416F8" w:rsidRPr="00941A62" w:rsidRDefault="008416F8" w:rsidP="008416F8">
      <w:pPr>
        <w:jc w:val="both"/>
        <w:rPr>
          <w:sz w:val="24"/>
          <w:szCs w:val="24"/>
        </w:rPr>
      </w:pPr>
      <w:bookmarkStart w:id="0" w:name="_GoBack"/>
      <w:bookmarkEnd w:id="0"/>
      <w:r w:rsidRPr="00941A62">
        <w:rPr>
          <w:sz w:val="24"/>
          <w:szCs w:val="24"/>
        </w:rPr>
        <w:t>Tekintettel arra, hogy a Kormány fenti rendelet</w:t>
      </w:r>
      <w:r w:rsidR="003E25C1" w:rsidRPr="00941A62">
        <w:rPr>
          <w:sz w:val="24"/>
          <w:szCs w:val="24"/>
        </w:rPr>
        <w:t>e a kih</w:t>
      </w:r>
      <w:r w:rsidR="009B2A40" w:rsidRPr="00941A62">
        <w:rPr>
          <w:sz w:val="24"/>
          <w:szCs w:val="24"/>
        </w:rPr>
        <w:t>i</w:t>
      </w:r>
      <w:r w:rsidR="003E25C1" w:rsidRPr="00941A62">
        <w:rPr>
          <w:sz w:val="24"/>
          <w:szCs w:val="24"/>
        </w:rPr>
        <w:t>rdetés</w:t>
      </w:r>
      <w:r w:rsidRPr="00941A62">
        <w:rPr>
          <w:sz w:val="24"/>
          <w:szCs w:val="24"/>
        </w:rPr>
        <w:t>ét</w:t>
      </w:r>
      <w:r w:rsidR="003E25C1" w:rsidRPr="00941A62">
        <w:rPr>
          <w:sz w:val="24"/>
          <w:szCs w:val="24"/>
        </w:rPr>
        <w:t xml:space="preserve"> </w:t>
      </w:r>
      <w:r w:rsidR="009B2A40" w:rsidRPr="00941A62">
        <w:rPr>
          <w:sz w:val="24"/>
          <w:szCs w:val="24"/>
        </w:rPr>
        <w:t>követő napon</w:t>
      </w:r>
      <w:r w:rsidR="00185D26">
        <w:rPr>
          <w:sz w:val="24"/>
          <w:szCs w:val="24"/>
        </w:rPr>
        <w:t xml:space="preserve"> – azaz 2020. december 19-én </w:t>
      </w:r>
      <w:r w:rsidR="009B2A40" w:rsidRPr="00941A62">
        <w:rPr>
          <w:sz w:val="24"/>
          <w:szCs w:val="24"/>
        </w:rPr>
        <w:t>lépet</w:t>
      </w:r>
      <w:r w:rsidR="00ED530F">
        <w:rPr>
          <w:sz w:val="24"/>
          <w:szCs w:val="24"/>
        </w:rPr>
        <w:t>t</w:t>
      </w:r>
      <w:r w:rsidR="009B2A40" w:rsidRPr="00941A62">
        <w:rPr>
          <w:sz w:val="24"/>
          <w:szCs w:val="24"/>
        </w:rPr>
        <w:t xml:space="preserve"> hatályba, és </w:t>
      </w:r>
      <w:r w:rsidR="000170D0" w:rsidRPr="00941A62">
        <w:rPr>
          <w:sz w:val="24"/>
          <w:szCs w:val="24"/>
        </w:rPr>
        <w:t>rendelkezéseit a hatálybalépését megelőzően kötött önkormányzati tulajdonú helyiségekre</w:t>
      </w:r>
      <w:r w:rsidR="003D50C8">
        <w:rPr>
          <w:sz w:val="24"/>
          <w:szCs w:val="24"/>
        </w:rPr>
        <w:t>,</w:t>
      </w:r>
      <w:r w:rsidR="003D50C8" w:rsidRPr="003D50C8">
        <w:rPr>
          <w:sz w:val="24"/>
          <w:szCs w:val="24"/>
        </w:rPr>
        <w:t xml:space="preserve"> </w:t>
      </w:r>
      <w:r w:rsidR="003D50C8">
        <w:rPr>
          <w:sz w:val="24"/>
          <w:szCs w:val="24"/>
        </w:rPr>
        <w:t xml:space="preserve">valamint </w:t>
      </w:r>
      <w:r w:rsidR="003D50C8" w:rsidRPr="00ED530F">
        <w:rPr>
          <w:sz w:val="24"/>
          <w:szCs w:val="24"/>
        </w:rPr>
        <w:t xml:space="preserve">bérbe adott </w:t>
      </w:r>
      <w:r w:rsidR="00B854EB">
        <w:rPr>
          <w:sz w:val="24"/>
          <w:szCs w:val="24"/>
        </w:rPr>
        <w:t>egyéb</w:t>
      </w:r>
      <w:r w:rsidR="003D50C8" w:rsidRPr="00ED530F">
        <w:rPr>
          <w:sz w:val="24"/>
          <w:szCs w:val="24"/>
        </w:rPr>
        <w:t xml:space="preserve"> ingatlanok</w:t>
      </w:r>
      <w:r w:rsidR="003D50C8">
        <w:rPr>
          <w:sz w:val="24"/>
          <w:szCs w:val="24"/>
        </w:rPr>
        <w:t>ra</w:t>
      </w:r>
      <w:r w:rsidR="000170D0" w:rsidRPr="00941A62">
        <w:rPr>
          <w:sz w:val="24"/>
          <w:szCs w:val="24"/>
        </w:rPr>
        <w:t xml:space="preserve"> vonatkozó bérleti szerződés</w:t>
      </w:r>
      <w:r w:rsidR="003D50C8">
        <w:rPr>
          <w:sz w:val="24"/>
          <w:szCs w:val="24"/>
        </w:rPr>
        <w:t>ek</w:t>
      </w:r>
      <w:r w:rsidR="000170D0" w:rsidRPr="00941A62">
        <w:rPr>
          <w:sz w:val="24"/>
          <w:szCs w:val="24"/>
        </w:rPr>
        <w:t>re is alkalmazni kell</w:t>
      </w:r>
      <w:r w:rsidR="00155EAE" w:rsidRPr="00941A62">
        <w:rPr>
          <w:sz w:val="24"/>
          <w:szCs w:val="24"/>
        </w:rPr>
        <w:t xml:space="preserve">, ezért </w:t>
      </w:r>
      <w:r w:rsidRPr="00941A62">
        <w:rPr>
          <w:sz w:val="24"/>
          <w:szCs w:val="24"/>
        </w:rPr>
        <w:t>a nem lakás célú helyiségek</w:t>
      </w:r>
      <w:r w:rsidR="00ED530F">
        <w:rPr>
          <w:sz w:val="24"/>
          <w:szCs w:val="24"/>
        </w:rPr>
        <w:t>,</w:t>
      </w:r>
      <w:r w:rsidR="00ED530F" w:rsidRPr="00ED530F">
        <w:rPr>
          <w:sz w:val="24"/>
          <w:szCs w:val="24"/>
        </w:rPr>
        <w:t xml:space="preserve"> </w:t>
      </w:r>
      <w:r w:rsidR="00ED530F" w:rsidRPr="00941A62">
        <w:rPr>
          <w:sz w:val="24"/>
          <w:szCs w:val="24"/>
        </w:rPr>
        <w:t xml:space="preserve">valamint bérleti szerződéssel </w:t>
      </w:r>
      <w:r w:rsidR="00ED530F" w:rsidRPr="00ED530F">
        <w:rPr>
          <w:sz w:val="24"/>
          <w:szCs w:val="24"/>
        </w:rPr>
        <w:t xml:space="preserve">bérbe adott </w:t>
      </w:r>
      <w:r w:rsidR="007E7031">
        <w:rPr>
          <w:sz w:val="24"/>
          <w:szCs w:val="24"/>
        </w:rPr>
        <w:t xml:space="preserve">egyéb </w:t>
      </w:r>
      <w:r w:rsidR="00ED530F" w:rsidRPr="00ED530F">
        <w:rPr>
          <w:sz w:val="24"/>
          <w:szCs w:val="24"/>
        </w:rPr>
        <w:t>ingatlanok</w:t>
      </w:r>
      <w:r w:rsidRPr="00941A62">
        <w:rPr>
          <w:sz w:val="24"/>
          <w:szCs w:val="24"/>
        </w:rPr>
        <w:t xml:space="preserve"> 2021. január 01-től történő bérleti díj emeléséről hozott 144/2020. PM. határozat visszavonás</w:t>
      </w:r>
      <w:r w:rsidR="00ED530F">
        <w:rPr>
          <w:sz w:val="24"/>
          <w:szCs w:val="24"/>
        </w:rPr>
        <w:t>áról döntöttem</w:t>
      </w:r>
      <w:r w:rsidRPr="00941A62">
        <w:rPr>
          <w:sz w:val="24"/>
          <w:szCs w:val="24"/>
        </w:rPr>
        <w:t>.</w:t>
      </w:r>
    </w:p>
    <w:p w:rsidR="00BD1C18" w:rsidRPr="00941A62" w:rsidRDefault="00BD1C18" w:rsidP="006B337C">
      <w:pPr>
        <w:pStyle w:val="Szvegtrzs"/>
        <w:tabs>
          <w:tab w:val="right" w:pos="5670"/>
        </w:tabs>
        <w:rPr>
          <w:szCs w:val="24"/>
        </w:rPr>
      </w:pPr>
    </w:p>
    <w:p w:rsidR="006B337C" w:rsidRPr="00941A62" w:rsidRDefault="006B337C" w:rsidP="006B337C">
      <w:pPr>
        <w:jc w:val="both"/>
        <w:rPr>
          <w:color w:val="000000"/>
          <w:sz w:val="24"/>
          <w:szCs w:val="24"/>
        </w:rPr>
      </w:pPr>
      <w:r w:rsidRPr="00941A62">
        <w:rPr>
          <w:color w:val="000000"/>
          <w:sz w:val="24"/>
          <w:szCs w:val="24"/>
        </w:rPr>
        <w:t>Magyarország Kormánya a veszélyhelyzet kihirdetéséről szóló 40/2020. (III.11.) Korm. rendeletével az élet- és vagyonbiztonságot veszélyeztető tömeges megbetegedést okozó humánjárvány</w:t>
      </w:r>
      <w:r w:rsidR="001279D5">
        <w:rPr>
          <w:color w:val="000000"/>
          <w:sz w:val="24"/>
          <w:szCs w:val="24"/>
        </w:rPr>
        <w:t xml:space="preserve"> </w:t>
      </w:r>
      <w:r w:rsidRPr="00941A62">
        <w:rPr>
          <w:color w:val="000000"/>
          <w:sz w:val="24"/>
          <w:szCs w:val="24"/>
        </w:rPr>
        <w:t>következményeinek elhárítása, a magyar állampolgárok egészségének és életének megóvása érdekében Magyarország egész területére veszélyhelyzetet hirdetett ki.</w:t>
      </w:r>
    </w:p>
    <w:p w:rsidR="006B337C" w:rsidRPr="00941A62" w:rsidRDefault="006B337C" w:rsidP="006B337C">
      <w:pPr>
        <w:jc w:val="both"/>
        <w:rPr>
          <w:i/>
          <w:color w:val="000000"/>
          <w:sz w:val="24"/>
          <w:szCs w:val="24"/>
        </w:rPr>
      </w:pPr>
    </w:p>
    <w:p w:rsidR="006B337C" w:rsidRPr="00941A62" w:rsidRDefault="006B337C" w:rsidP="006B337C">
      <w:pPr>
        <w:jc w:val="both"/>
        <w:rPr>
          <w:color w:val="000000"/>
          <w:sz w:val="24"/>
          <w:szCs w:val="24"/>
        </w:rPr>
      </w:pPr>
      <w:r w:rsidRPr="00941A62">
        <w:rPr>
          <w:color w:val="000000"/>
          <w:sz w:val="24"/>
          <w:szCs w:val="24"/>
        </w:rPr>
        <w:t>A katasztrófavédelemről és a hozzá kapcsolódó egyes törvények módosításáról szóló 2011. évi CXXVIII. törvény 46. § (4) bekezdés értelmében: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6B337C" w:rsidRPr="00941A62" w:rsidRDefault="006B337C" w:rsidP="006B337C">
      <w:pPr>
        <w:jc w:val="both"/>
        <w:rPr>
          <w:i/>
          <w:color w:val="000000"/>
          <w:sz w:val="24"/>
          <w:szCs w:val="24"/>
        </w:rPr>
      </w:pPr>
    </w:p>
    <w:p w:rsidR="006B337C" w:rsidRPr="00941A62" w:rsidRDefault="006B337C" w:rsidP="006B337C">
      <w:pPr>
        <w:jc w:val="both"/>
        <w:rPr>
          <w:color w:val="000000"/>
          <w:sz w:val="24"/>
          <w:szCs w:val="24"/>
        </w:rPr>
      </w:pPr>
      <w:r w:rsidRPr="00941A62">
        <w:rPr>
          <w:color w:val="000000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6B337C" w:rsidRPr="00941A62" w:rsidRDefault="006B337C" w:rsidP="006B337C">
      <w:pPr>
        <w:jc w:val="both"/>
        <w:rPr>
          <w:color w:val="000000"/>
          <w:sz w:val="24"/>
          <w:szCs w:val="24"/>
        </w:rPr>
      </w:pPr>
      <w:r w:rsidRPr="00941A62">
        <w:rPr>
          <w:color w:val="000000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6B337C" w:rsidRPr="00941A62" w:rsidRDefault="006B337C" w:rsidP="006B337C">
      <w:pPr>
        <w:jc w:val="both"/>
        <w:rPr>
          <w:color w:val="000000"/>
          <w:sz w:val="24"/>
          <w:szCs w:val="24"/>
        </w:rPr>
      </w:pPr>
    </w:p>
    <w:p w:rsidR="006B337C" w:rsidRPr="00941A62" w:rsidRDefault="006B337C" w:rsidP="006B337C">
      <w:pPr>
        <w:jc w:val="both"/>
        <w:rPr>
          <w:color w:val="000000"/>
          <w:sz w:val="24"/>
          <w:szCs w:val="24"/>
        </w:rPr>
      </w:pPr>
      <w:r w:rsidRPr="00941A62">
        <w:rPr>
          <w:color w:val="000000"/>
          <w:sz w:val="24"/>
          <w:szCs w:val="24"/>
        </w:rPr>
        <w:t>Tiszavasvári, 202</w:t>
      </w:r>
      <w:r w:rsidR="001279D5">
        <w:rPr>
          <w:color w:val="000000"/>
          <w:sz w:val="24"/>
          <w:szCs w:val="24"/>
        </w:rPr>
        <w:t>1</w:t>
      </w:r>
      <w:r w:rsidRPr="00941A62">
        <w:rPr>
          <w:color w:val="000000"/>
          <w:sz w:val="24"/>
          <w:szCs w:val="24"/>
        </w:rPr>
        <w:t xml:space="preserve">. </w:t>
      </w:r>
      <w:r w:rsidR="001279D5">
        <w:rPr>
          <w:color w:val="000000"/>
          <w:sz w:val="24"/>
          <w:szCs w:val="24"/>
        </w:rPr>
        <w:t xml:space="preserve">január </w:t>
      </w:r>
      <w:r w:rsidR="00386815">
        <w:rPr>
          <w:color w:val="000000"/>
          <w:sz w:val="24"/>
          <w:szCs w:val="24"/>
        </w:rPr>
        <w:t>11.</w:t>
      </w:r>
    </w:p>
    <w:p w:rsidR="006B337C" w:rsidRPr="00941A62" w:rsidRDefault="006B337C" w:rsidP="006B337C">
      <w:pPr>
        <w:jc w:val="both"/>
        <w:rPr>
          <w:color w:val="000000"/>
          <w:sz w:val="24"/>
          <w:szCs w:val="24"/>
        </w:rPr>
      </w:pPr>
    </w:p>
    <w:p w:rsidR="006B337C" w:rsidRPr="00941A62" w:rsidRDefault="006B337C" w:rsidP="006B337C">
      <w:pPr>
        <w:ind w:left="4956" w:firstLine="708"/>
        <w:jc w:val="both"/>
        <w:rPr>
          <w:b/>
          <w:color w:val="000000"/>
          <w:sz w:val="24"/>
          <w:szCs w:val="24"/>
        </w:rPr>
      </w:pPr>
      <w:r w:rsidRPr="00941A62">
        <w:rPr>
          <w:b/>
          <w:color w:val="000000"/>
          <w:sz w:val="24"/>
          <w:szCs w:val="24"/>
        </w:rPr>
        <w:t>Szőke Zoltán</w:t>
      </w:r>
    </w:p>
    <w:p w:rsidR="006B337C" w:rsidRPr="00941A62" w:rsidRDefault="006B337C" w:rsidP="006B337C">
      <w:pPr>
        <w:ind w:left="4956" w:firstLine="708"/>
        <w:jc w:val="both"/>
        <w:rPr>
          <w:b/>
          <w:sz w:val="24"/>
          <w:szCs w:val="24"/>
        </w:rPr>
      </w:pPr>
      <w:proofErr w:type="gramStart"/>
      <w:r w:rsidRPr="00941A62">
        <w:rPr>
          <w:b/>
          <w:sz w:val="24"/>
          <w:szCs w:val="24"/>
        </w:rPr>
        <w:t>polgármester</w:t>
      </w:r>
      <w:proofErr w:type="gramEnd"/>
      <w:r w:rsidRPr="00941A62">
        <w:rPr>
          <w:b/>
          <w:sz w:val="24"/>
          <w:szCs w:val="24"/>
        </w:rPr>
        <w:t xml:space="preserve"> </w:t>
      </w:r>
    </w:p>
    <w:p w:rsidR="005E47A1" w:rsidRPr="00941A62" w:rsidRDefault="005E47A1">
      <w:pPr>
        <w:rPr>
          <w:sz w:val="24"/>
          <w:szCs w:val="24"/>
        </w:rPr>
      </w:pPr>
    </w:p>
    <w:sectPr w:rsidR="005E47A1" w:rsidRPr="00941A62" w:rsidSect="00FB42FF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C"/>
    <w:rsid w:val="000170D0"/>
    <w:rsid w:val="00017BE1"/>
    <w:rsid w:val="001279D5"/>
    <w:rsid w:val="00155EAE"/>
    <w:rsid w:val="00185D26"/>
    <w:rsid w:val="001B7A57"/>
    <w:rsid w:val="0028456F"/>
    <w:rsid w:val="002979BE"/>
    <w:rsid w:val="00386815"/>
    <w:rsid w:val="003D50C8"/>
    <w:rsid w:val="003E25C1"/>
    <w:rsid w:val="004629DA"/>
    <w:rsid w:val="005E47A1"/>
    <w:rsid w:val="006615F7"/>
    <w:rsid w:val="006623FA"/>
    <w:rsid w:val="006B337C"/>
    <w:rsid w:val="007B46EF"/>
    <w:rsid w:val="007E7031"/>
    <w:rsid w:val="008416F8"/>
    <w:rsid w:val="008F145B"/>
    <w:rsid w:val="00941A62"/>
    <w:rsid w:val="00945E4F"/>
    <w:rsid w:val="009B2A40"/>
    <w:rsid w:val="00AB741C"/>
    <w:rsid w:val="00B510E4"/>
    <w:rsid w:val="00B60B83"/>
    <w:rsid w:val="00B638BC"/>
    <w:rsid w:val="00B854EB"/>
    <w:rsid w:val="00B966B5"/>
    <w:rsid w:val="00BD1C18"/>
    <w:rsid w:val="00C96136"/>
    <w:rsid w:val="00D764C5"/>
    <w:rsid w:val="00D9284F"/>
    <w:rsid w:val="00D970A2"/>
    <w:rsid w:val="00E678A3"/>
    <w:rsid w:val="00ED530F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6B337C"/>
    <w:rPr>
      <w:color w:val="0000FF"/>
      <w:u w:val="single"/>
    </w:rPr>
  </w:style>
  <w:style w:type="paragraph" w:styleId="Cm">
    <w:name w:val="Title"/>
    <w:basedOn w:val="Norml"/>
    <w:link w:val="CmChar"/>
    <w:qFormat/>
    <w:rsid w:val="006B337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6B337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B337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B33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B337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6B337C"/>
    <w:rPr>
      <w:color w:val="0000FF"/>
      <w:u w:val="single"/>
    </w:rPr>
  </w:style>
  <w:style w:type="paragraph" w:styleId="Cm">
    <w:name w:val="Title"/>
    <w:basedOn w:val="Norml"/>
    <w:link w:val="CmChar"/>
    <w:qFormat/>
    <w:rsid w:val="006B337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6B337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B337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B33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B33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27CB-291F-4E4C-8280-525059A9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10</cp:revision>
  <cp:lastPrinted>2021-01-14T08:47:00Z</cp:lastPrinted>
  <dcterms:created xsi:type="dcterms:W3CDTF">2021-01-06T12:46:00Z</dcterms:created>
  <dcterms:modified xsi:type="dcterms:W3CDTF">2021-01-14T08:47:00Z</dcterms:modified>
</cp:coreProperties>
</file>