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8E" w:rsidRPr="00770E6C" w:rsidRDefault="00990D8E" w:rsidP="00990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990D8E" w:rsidRPr="00770E6C" w:rsidRDefault="00990D8E" w:rsidP="00990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990D8E" w:rsidRPr="00770E6C" w:rsidRDefault="00990D8E" w:rsidP="00990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237</w:t>
      </w:r>
      <w:r w:rsidRPr="00770E6C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70E6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IX.13.</w:t>
      </w:r>
      <w:r w:rsidRPr="00770E6C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990D8E" w:rsidRPr="00770E6C" w:rsidRDefault="00990D8E" w:rsidP="00990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0E6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990D8E" w:rsidRDefault="00990D8E" w:rsidP="00990D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0D8E" w:rsidRDefault="00990D8E" w:rsidP="00990D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iszavasvári Településszolgáltatási és Vagyonkezelési </w:t>
      </w:r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Nonprofit Kft.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könyvvizsgálójának megválasztásáról</w:t>
      </w:r>
    </w:p>
    <w:p w:rsidR="00990D8E" w:rsidRDefault="00990D8E" w:rsidP="00990D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0D8E" w:rsidRDefault="00990D8E" w:rsidP="00990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4A7">
        <w:rPr>
          <w:rFonts w:ascii="Times New Roman" w:hAnsi="Times New Roman" w:cs="Times New Roman"/>
          <w:sz w:val="24"/>
          <w:szCs w:val="24"/>
        </w:rPr>
        <w:t xml:space="preserve">(mely egyben a </w:t>
      </w:r>
      <w:r w:rsidR="00057778">
        <w:rPr>
          <w:rFonts w:ascii="Times New Roman" w:hAnsi="Times New Roman" w:cs="Times New Roman"/>
          <w:sz w:val="24"/>
          <w:szCs w:val="24"/>
        </w:rPr>
        <w:t>21</w:t>
      </w:r>
      <w:r w:rsidRPr="00B334A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334A7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IX.13</w:t>
      </w:r>
      <w:r w:rsidRPr="00B334A7">
        <w:rPr>
          <w:rFonts w:ascii="Times New Roman" w:hAnsi="Times New Roman" w:cs="Times New Roman"/>
          <w:sz w:val="24"/>
          <w:szCs w:val="24"/>
        </w:rPr>
        <w:t>.) számú alapítói határozatnak minősül)</w:t>
      </w:r>
    </w:p>
    <w:p w:rsidR="00990D8E" w:rsidRDefault="00990D8E" w:rsidP="00990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D8E" w:rsidRPr="00B334A7" w:rsidRDefault="00990D8E" w:rsidP="00990D8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D8E" w:rsidRDefault="00990D8E" w:rsidP="00990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6C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gramStart"/>
      <w:r w:rsidRPr="009E6910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proofErr w:type="gramEnd"/>
      <w:r w:rsidRPr="009E691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Tiszavasvári </w:t>
      </w:r>
      <w:r w:rsidRPr="00CE476D">
        <w:rPr>
          <w:rFonts w:ascii="Times New Roman" w:hAnsi="Times New Roman" w:cs="Times New Roman"/>
          <w:i/>
          <w:color w:val="000000"/>
          <w:sz w:val="24"/>
          <w:szCs w:val="24"/>
        </w:rPr>
        <w:t>Településszolgáltatási és Vagyonkezelési Nonprofit Kft. könyvvizsgálójának megválasztásáról</w:t>
      </w:r>
      <w:r w:rsidRPr="00910F9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E6C">
        <w:rPr>
          <w:rFonts w:ascii="Times New Roman" w:hAnsi="Times New Roman" w:cs="Times New Roman"/>
          <w:sz w:val="24"/>
          <w:szCs w:val="24"/>
        </w:rPr>
        <w:t>szóló előterjesztéssel kapcsolatban az alábbi</w:t>
      </w:r>
      <w:r>
        <w:rPr>
          <w:rFonts w:ascii="Times New Roman" w:hAnsi="Times New Roman" w:cs="Times New Roman"/>
          <w:sz w:val="24"/>
          <w:szCs w:val="24"/>
        </w:rPr>
        <w:t xml:space="preserve"> döntést hozza</w:t>
      </w:r>
      <w:r w:rsidRPr="00770E6C">
        <w:rPr>
          <w:rFonts w:ascii="Times New Roman" w:hAnsi="Times New Roman" w:cs="Times New Roman"/>
          <w:sz w:val="24"/>
          <w:szCs w:val="24"/>
        </w:rPr>
        <w:t>:</w:t>
      </w:r>
    </w:p>
    <w:p w:rsidR="00990D8E" w:rsidRPr="009E6910" w:rsidRDefault="00990D8E" w:rsidP="00990D8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0D8E" w:rsidRDefault="00990D8E" w:rsidP="00990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D8E" w:rsidRDefault="00990D8E" w:rsidP="00990D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620D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8B4D8E">
        <w:rPr>
          <w:rFonts w:ascii="Times New Roman" w:hAnsi="Times New Roman" w:cs="Times New Roman"/>
          <w:sz w:val="24"/>
          <w:szCs w:val="24"/>
        </w:rPr>
        <w:t xml:space="preserve"> </w:t>
      </w:r>
      <w:r w:rsidRPr="008B4D8E">
        <w:rPr>
          <w:rFonts w:ascii="Times New Roman" w:hAnsi="Times New Roman" w:cs="Times New Roman"/>
          <w:b/>
          <w:sz w:val="24"/>
          <w:szCs w:val="24"/>
        </w:rPr>
        <w:t xml:space="preserve">Tiszavasvári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Településszolgáltatási és Vagyonkezelési </w:t>
      </w:r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Nonprofit Kft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72C">
        <w:rPr>
          <w:rFonts w:ascii="Times New Roman" w:hAnsi="Times New Roman" w:cs="Times New Roman"/>
          <w:b/>
          <w:sz w:val="24"/>
          <w:szCs w:val="24"/>
        </w:rPr>
        <w:t>állandó könyvvizsgálójának</w:t>
      </w:r>
      <w:r w:rsidRPr="00A36748">
        <w:rPr>
          <w:rFonts w:ascii="Times New Roman" w:hAnsi="Times New Roman" w:cs="Times New Roman"/>
          <w:sz w:val="24"/>
          <w:szCs w:val="24"/>
        </w:rPr>
        <w:t xml:space="preserve"> az EXPERTUS-AUDIT Kft. (cégjegyzékszám</w:t>
      </w:r>
      <w:r>
        <w:rPr>
          <w:rFonts w:ascii="Times New Roman" w:hAnsi="Times New Roman" w:cs="Times New Roman"/>
          <w:sz w:val="24"/>
          <w:szCs w:val="24"/>
        </w:rPr>
        <w:t xml:space="preserve">: Cg.15-09-065053 Képviseli: </w:t>
      </w:r>
      <w:proofErr w:type="spellStart"/>
      <w:r>
        <w:rPr>
          <w:rFonts w:ascii="Times New Roman" w:hAnsi="Times New Roman" w:cs="Times New Roman"/>
          <w:sz w:val="24"/>
          <w:szCs w:val="24"/>
        </w:rPr>
        <w:t>Szélesné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Szelkó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Ildikó ügyvezető) 4400 Nyíregyháza, Szélsőbokori út 17. szám alatti székhelyű gazdasági társaság képviseletében eljáró </w:t>
      </w:r>
      <w:proofErr w:type="spellStart"/>
      <w:r w:rsidRPr="0029672C">
        <w:rPr>
          <w:rFonts w:ascii="Times New Roman" w:hAnsi="Times New Roman" w:cs="Times New Roman"/>
          <w:b/>
          <w:sz w:val="24"/>
          <w:szCs w:val="24"/>
        </w:rPr>
        <w:t>Szélesné</w:t>
      </w:r>
      <w:proofErr w:type="spellEnd"/>
      <w:r w:rsidRPr="002967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72C">
        <w:rPr>
          <w:rFonts w:ascii="Times New Roman" w:hAnsi="Times New Roman" w:cs="Times New Roman"/>
          <w:b/>
          <w:sz w:val="24"/>
          <w:szCs w:val="24"/>
        </w:rPr>
        <w:t>Szelkó</w:t>
      </w:r>
      <w:proofErr w:type="spellEnd"/>
      <w:r w:rsidRPr="0029672C">
        <w:rPr>
          <w:rFonts w:ascii="Times New Roman" w:hAnsi="Times New Roman" w:cs="Times New Roman"/>
          <w:b/>
          <w:sz w:val="24"/>
          <w:szCs w:val="24"/>
        </w:rPr>
        <w:t xml:space="preserve"> Ildikó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32F" w:rsidRPr="008D432F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9973F9">
        <w:rPr>
          <w:rFonts w:ascii="Times New Roman" w:hAnsi="Times New Roman" w:cs="Times New Roman"/>
          <w:bCs/>
          <w:sz w:val="24"/>
          <w:szCs w:val="24"/>
        </w:rPr>
        <w:t>s</w:t>
      </w:r>
      <w:r w:rsidR="008D432F" w:rsidRPr="008D432F">
        <w:rPr>
          <w:rFonts w:ascii="Times New Roman" w:hAnsi="Times New Roman" w:cs="Times New Roman"/>
          <w:bCs/>
          <w:sz w:val="24"/>
          <w:szCs w:val="24"/>
        </w:rPr>
        <w:t>z</w:t>
      </w:r>
      <w:proofErr w:type="spellEnd"/>
      <w:r w:rsidR="008D432F" w:rsidRPr="008D432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973F9">
        <w:rPr>
          <w:rFonts w:ascii="Times New Roman" w:hAnsi="Times New Roman" w:cs="Times New Roman"/>
          <w:bCs/>
          <w:sz w:val="24"/>
          <w:szCs w:val="24"/>
        </w:rPr>
        <w:t>….</w:t>
      </w:r>
      <w:r w:rsidR="008D432F" w:rsidRPr="008D43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973F9">
        <w:rPr>
          <w:rFonts w:ascii="Times New Roman" w:hAnsi="Times New Roman" w:cs="Times New Roman"/>
          <w:bCs/>
          <w:sz w:val="24"/>
          <w:szCs w:val="24"/>
        </w:rPr>
        <w:t>……….</w:t>
      </w:r>
      <w:r w:rsidR="008D432F" w:rsidRPr="008D43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73F9">
        <w:rPr>
          <w:rFonts w:ascii="Times New Roman" w:hAnsi="Times New Roman" w:cs="Times New Roman"/>
          <w:bCs/>
          <w:sz w:val="24"/>
          <w:szCs w:val="24"/>
        </w:rPr>
        <w:t>..</w:t>
      </w:r>
      <w:r w:rsidR="008D432F" w:rsidRPr="008D432F">
        <w:rPr>
          <w:rFonts w:ascii="Times New Roman" w:hAnsi="Times New Roman" w:cs="Times New Roman"/>
          <w:bCs/>
          <w:sz w:val="24"/>
          <w:szCs w:val="24"/>
        </w:rPr>
        <w:t xml:space="preserve">, an: </w:t>
      </w:r>
      <w:r w:rsidR="009973F9">
        <w:rPr>
          <w:rFonts w:ascii="Times New Roman" w:hAnsi="Times New Roman" w:cs="Times New Roman"/>
          <w:bCs/>
          <w:sz w:val="24"/>
          <w:szCs w:val="24"/>
        </w:rPr>
        <w:t>….</w:t>
      </w:r>
      <w:r w:rsidR="008D432F" w:rsidRPr="008D43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73F9">
        <w:rPr>
          <w:rFonts w:ascii="Times New Roman" w:hAnsi="Times New Roman" w:cs="Times New Roman"/>
          <w:bCs/>
          <w:sz w:val="24"/>
          <w:szCs w:val="24"/>
        </w:rPr>
        <w:t>…..</w:t>
      </w:r>
      <w:r w:rsidR="008D432F" w:rsidRPr="008D432F">
        <w:rPr>
          <w:rFonts w:ascii="Times New Roman" w:hAnsi="Times New Roman" w:cs="Times New Roman"/>
          <w:bCs/>
          <w:sz w:val="24"/>
          <w:szCs w:val="24"/>
        </w:rPr>
        <w:t xml:space="preserve">, kamarai nyilvántartási szám: 002043) </w:t>
      </w:r>
      <w:r w:rsidR="009973F9">
        <w:rPr>
          <w:rFonts w:ascii="Times New Roman" w:hAnsi="Times New Roman" w:cs="Times New Roman"/>
          <w:bCs/>
          <w:sz w:val="24"/>
          <w:szCs w:val="24"/>
        </w:rPr>
        <w:t>….</w:t>
      </w:r>
      <w:r w:rsidR="008D432F" w:rsidRPr="008D43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73F9">
        <w:rPr>
          <w:rFonts w:ascii="Times New Roman" w:hAnsi="Times New Roman" w:cs="Times New Roman"/>
          <w:bCs/>
          <w:sz w:val="24"/>
          <w:szCs w:val="24"/>
        </w:rPr>
        <w:t>………..</w:t>
      </w:r>
      <w:r w:rsidR="008D432F" w:rsidRPr="008D432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73F9">
        <w:rPr>
          <w:rFonts w:ascii="Times New Roman" w:hAnsi="Times New Roman" w:cs="Times New Roman"/>
          <w:bCs/>
          <w:sz w:val="24"/>
          <w:szCs w:val="24"/>
        </w:rPr>
        <w:t>…………</w:t>
      </w:r>
      <w:r w:rsidR="008D432F" w:rsidRPr="008D432F">
        <w:rPr>
          <w:rFonts w:ascii="Times New Roman" w:hAnsi="Times New Roman" w:cs="Times New Roman"/>
          <w:bCs/>
          <w:sz w:val="24"/>
          <w:szCs w:val="24"/>
        </w:rPr>
        <w:t xml:space="preserve"> út </w:t>
      </w:r>
      <w:r w:rsidR="009973F9">
        <w:rPr>
          <w:rFonts w:ascii="Times New Roman" w:hAnsi="Times New Roman" w:cs="Times New Roman"/>
          <w:bCs/>
          <w:sz w:val="24"/>
          <w:szCs w:val="24"/>
        </w:rPr>
        <w:t>..</w:t>
      </w:r>
      <w:r w:rsidR="008D432F" w:rsidRPr="008D432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8D432F" w:rsidRPr="008D43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D432F">
        <w:rPr>
          <w:rFonts w:ascii="Times New Roman" w:hAnsi="Times New Roman" w:cs="Times New Roman"/>
          <w:sz w:val="24"/>
          <w:szCs w:val="24"/>
        </w:rPr>
        <w:t>szám</w:t>
      </w:r>
      <w:r>
        <w:rPr>
          <w:rFonts w:ascii="Times New Roman" w:hAnsi="Times New Roman" w:cs="Times New Roman"/>
          <w:sz w:val="24"/>
          <w:szCs w:val="24"/>
        </w:rPr>
        <w:t xml:space="preserve"> alatti lakos </w:t>
      </w:r>
      <w:r w:rsidRPr="0029672C">
        <w:rPr>
          <w:rFonts w:ascii="Times New Roman" w:hAnsi="Times New Roman" w:cs="Times New Roman"/>
          <w:b/>
          <w:sz w:val="24"/>
          <w:szCs w:val="24"/>
        </w:rPr>
        <w:t>bejegyzett könyvvizsgálót bízza meg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620D">
        <w:rPr>
          <w:rFonts w:ascii="Times New Roman" w:hAnsi="Times New Roman" w:cs="Times New Roman"/>
          <w:b/>
          <w:sz w:val="24"/>
          <w:szCs w:val="24"/>
        </w:rPr>
        <w:t xml:space="preserve">2024. szeptember 18. napjától </w:t>
      </w:r>
      <w:r>
        <w:rPr>
          <w:rFonts w:ascii="Times New Roman" w:hAnsi="Times New Roman" w:cs="Times New Roman"/>
          <w:b/>
          <w:sz w:val="24"/>
          <w:szCs w:val="24"/>
        </w:rPr>
        <w:t xml:space="preserve">2029. május 31. napjáig tartó </w:t>
      </w:r>
      <w:r w:rsidRPr="005B620D">
        <w:rPr>
          <w:rFonts w:ascii="Times New Roman" w:hAnsi="Times New Roman" w:cs="Times New Roman"/>
          <w:b/>
          <w:sz w:val="24"/>
          <w:szCs w:val="24"/>
        </w:rPr>
        <w:t>határozott időtartamra.</w:t>
      </w:r>
      <w:proofErr w:type="gramEnd"/>
    </w:p>
    <w:p w:rsidR="00990D8E" w:rsidRDefault="00990D8E" w:rsidP="00990D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D8E" w:rsidRDefault="00990D8E" w:rsidP="00990D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893">
        <w:rPr>
          <w:rFonts w:ascii="Times New Roman" w:hAnsi="Times New Roman" w:cs="Times New Roman"/>
          <w:b/>
          <w:sz w:val="24"/>
          <w:szCs w:val="24"/>
        </w:rPr>
        <w:t xml:space="preserve">I.2. Úgy dönt, </w:t>
      </w:r>
      <w:r w:rsidRPr="004E2489">
        <w:rPr>
          <w:rFonts w:ascii="Times New Roman" w:hAnsi="Times New Roman" w:cs="Times New Roman"/>
          <w:sz w:val="24"/>
          <w:szCs w:val="24"/>
        </w:rPr>
        <w:t>hogy az</w:t>
      </w:r>
      <w:r w:rsidRPr="00977893">
        <w:rPr>
          <w:rFonts w:ascii="Times New Roman" w:hAnsi="Times New Roman" w:cs="Times New Roman"/>
          <w:b/>
          <w:sz w:val="24"/>
          <w:szCs w:val="24"/>
        </w:rPr>
        <w:t xml:space="preserve"> állandó könyvvizsgáló díjazása havonta </w:t>
      </w:r>
      <w:r>
        <w:rPr>
          <w:rFonts w:ascii="Times New Roman" w:hAnsi="Times New Roman" w:cs="Times New Roman"/>
          <w:b/>
          <w:sz w:val="24"/>
          <w:szCs w:val="24"/>
        </w:rPr>
        <w:t>80.000 forint+Áfa</w:t>
      </w:r>
      <w:r w:rsidRPr="00977893">
        <w:rPr>
          <w:rFonts w:ascii="Times New Roman" w:hAnsi="Times New Roman" w:cs="Times New Roman"/>
          <w:b/>
          <w:sz w:val="24"/>
          <w:szCs w:val="24"/>
        </w:rPr>
        <w:t xml:space="preserve"> forint, </w:t>
      </w:r>
      <w:r w:rsidRPr="004E2489">
        <w:rPr>
          <w:rFonts w:ascii="Times New Roman" w:hAnsi="Times New Roman" w:cs="Times New Roman"/>
          <w:sz w:val="24"/>
          <w:szCs w:val="24"/>
        </w:rPr>
        <w:t>melynek</w:t>
      </w:r>
      <w:r w:rsidRPr="00977893">
        <w:rPr>
          <w:rFonts w:ascii="Times New Roman" w:hAnsi="Times New Roman" w:cs="Times New Roman"/>
          <w:b/>
          <w:sz w:val="24"/>
          <w:szCs w:val="24"/>
        </w:rPr>
        <w:t xml:space="preserve"> fedezete a </w:t>
      </w:r>
      <w:proofErr w:type="spellStart"/>
      <w:r w:rsidRPr="00977893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977893">
        <w:rPr>
          <w:rFonts w:ascii="Times New Roman" w:hAnsi="Times New Roman" w:cs="Times New Roman"/>
          <w:b/>
          <w:sz w:val="24"/>
          <w:szCs w:val="24"/>
        </w:rPr>
        <w:t xml:space="preserve">. Nonprofit Kft. költségvetéséből </w:t>
      </w:r>
      <w:r w:rsidRPr="004E2489">
        <w:rPr>
          <w:rFonts w:ascii="Times New Roman" w:hAnsi="Times New Roman" w:cs="Times New Roman"/>
          <w:sz w:val="24"/>
          <w:szCs w:val="24"/>
        </w:rPr>
        <w:t xml:space="preserve">kerül </w:t>
      </w:r>
      <w:r w:rsidRPr="00977893">
        <w:rPr>
          <w:rFonts w:ascii="Times New Roman" w:hAnsi="Times New Roman" w:cs="Times New Roman"/>
          <w:b/>
          <w:sz w:val="24"/>
          <w:szCs w:val="24"/>
        </w:rPr>
        <w:t xml:space="preserve">biztosításra. </w:t>
      </w:r>
    </w:p>
    <w:p w:rsidR="00990D8E" w:rsidRDefault="00990D8E" w:rsidP="00990D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D8E" w:rsidRPr="00653557" w:rsidRDefault="00990D8E" w:rsidP="00990D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653557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53557">
        <w:rPr>
          <w:rFonts w:ascii="Times New Roman" w:hAnsi="Times New Roman" w:cs="Times New Roman"/>
          <w:b/>
          <w:sz w:val="24"/>
          <w:szCs w:val="24"/>
        </w:rPr>
        <w:t xml:space="preserve"> Úgy dönt, </w:t>
      </w:r>
      <w:r w:rsidRPr="00653557">
        <w:rPr>
          <w:rFonts w:ascii="Times New Roman" w:hAnsi="Times New Roman" w:cs="Times New Roman"/>
          <w:sz w:val="24"/>
          <w:szCs w:val="24"/>
        </w:rPr>
        <w:t xml:space="preserve">hogy </w:t>
      </w:r>
      <w:r w:rsidRPr="00653557">
        <w:rPr>
          <w:rFonts w:ascii="Times New Roman" w:hAnsi="Times New Roman" w:cs="Times New Roman"/>
          <w:b/>
          <w:sz w:val="24"/>
          <w:szCs w:val="24"/>
        </w:rPr>
        <w:t xml:space="preserve">alapítói döntés szintjére emeli </w:t>
      </w:r>
      <w:r w:rsidRPr="00653557">
        <w:rPr>
          <w:rFonts w:ascii="Times New Roman" w:hAnsi="Times New Roman" w:cs="Times New Roman"/>
          <w:sz w:val="24"/>
          <w:szCs w:val="24"/>
        </w:rPr>
        <w:t>a</w:t>
      </w:r>
      <w:r w:rsidRPr="00653557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társaság tulajdonában lévő</w:t>
      </w:r>
      <w:r w:rsidRPr="00653557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, </w:t>
      </w:r>
      <w:proofErr w:type="spellStart"/>
      <w:r w:rsidRPr="00653557">
        <w:rPr>
          <w:rFonts w:ascii="Times New Roman" w:hAnsi="Times New Roman" w:cs="Times New Roman"/>
          <w:b/>
          <w:bCs/>
          <w:sz w:val="24"/>
          <w:szCs w:val="24"/>
          <w:lang w:bidi="he-IL"/>
        </w:rPr>
        <w:t>járóbeteg</w:t>
      </w:r>
      <w:proofErr w:type="spellEnd"/>
      <w:r w:rsidRPr="00653557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szakorvosi feladat</w:t>
      </w: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>ellátás eszközeinek hasznosítását</w:t>
      </w:r>
      <w:r w:rsidRPr="00653557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, összeghatárra tekintet nélkül, </w:t>
      </w:r>
      <w:r w:rsidRPr="00653557">
        <w:rPr>
          <w:rFonts w:ascii="Times New Roman" w:hAnsi="Times New Roman" w:cs="Times New Roman"/>
          <w:bCs/>
          <w:sz w:val="24"/>
          <w:szCs w:val="24"/>
          <w:lang w:bidi="he-IL"/>
        </w:rPr>
        <w:t>azzal, hogy</w:t>
      </w:r>
      <w:r w:rsidRPr="00653557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r w:rsidRPr="00653557">
        <w:rPr>
          <w:rFonts w:ascii="Times New Roman" w:hAnsi="Times New Roman" w:cs="Times New Roman"/>
          <w:bCs/>
          <w:sz w:val="24"/>
          <w:szCs w:val="24"/>
          <w:lang w:bidi="he-IL"/>
        </w:rPr>
        <w:t>közfeladat ellátás céljára</w:t>
      </w:r>
      <w:r w:rsidRPr="00653557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saját intézményei részére térítésmentesen biztosítja </w:t>
      </w:r>
      <w:r w:rsidRPr="00653557">
        <w:rPr>
          <w:rFonts w:ascii="Times New Roman" w:hAnsi="Times New Roman" w:cs="Times New Roman"/>
          <w:bCs/>
          <w:sz w:val="24"/>
          <w:szCs w:val="24"/>
          <w:lang w:bidi="he-IL"/>
        </w:rPr>
        <w:t>az eszközök használatát.</w:t>
      </w:r>
    </w:p>
    <w:p w:rsidR="00990D8E" w:rsidRDefault="00990D8E" w:rsidP="00990D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D8E" w:rsidRPr="00653557" w:rsidRDefault="00990D8E" w:rsidP="00990D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653557">
        <w:rPr>
          <w:rFonts w:ascii="Times New Roman" w:hAnsi="Times New Roman" w:cs="Times New Roman"/>
          <w:b/>
          <w:sz w:val="24"/>
          <w:szCs w:val="24"/>
        </w:rPr>
        <w:t xml:space="preserve">II.2 Úgy dönt, </w:t>
      </w:r>
      <w:r w:rsidRPr="00653557">
        <w:rPr>
          <w:rFonts w:ascii="Times New Roman" w:hAnsi="Times New Roman" w:cs="Times New Roman"/>
          <w:sz w:val="24"/>
          <w:szCs w:val="24"/>
        </w:rPr>
        <w:t>hogy</w:t>
      </w:r>
      <w:r w:rsidRPr="00653557">
        <w:rPr>
          <w:rFonts w:ascii="Times New Roman" w:hAnsi="Times New Roman" w:cs="Times New Roman"/>
          <w:b/>
          <w:sz w:val="24"/>
          <w:szCs w:val="24"/>
        </w:rPr>
        <w:t xml:space="preserve"> ügyvezetői hatáskörbe utalja a </w:t>
      </w:r>
      <w:r w:rsidRPr="00653557">
        <w:rPr>
          <w:rFonts w:ascii="Times New Roman" w:hAnsi="Times New Roman" w:cs="Times New Roman"/>
          <w:b/>
          <w:bCs/>
          <w:sz w:val="24"/>
          <w:szCs w:val="24"/>
          <w:lang w:bidi="he-IL"/>
        </w:rPr>
        <w:t>pályázati forrásból elnyert, önerőt nem igénylő szolgáltatás megrendelést, nettó 15 millió forint összegig, a pályázaton belüli bér jellegű kifizetésekkel együtt.</w:t>
      </w:r>
    </w:p>
    <w:p w:rsidR="00990D8E" w:rsidRDefault="00990D8E" w:rsidP="00990D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D8E" w:rsidRDefault="00990D8E" w:rsidP="00990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57528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E74">
        <w:rPr>
          <w:rFonts w:ascii="Times New Roman" w:hAnsi="Times New Roman" w:cs="Times New Roman"/>
          <w:b/>
          <w:sz w:val="24"/>
          <w:szCs w:val="24"/>
        </w:rPr>
        <w:t>E</w:t>
      </w:r>
      <w:r w:rsidRPr="00E32902">
        <w:rPr>
          <w:rFonts w:ascii="Times New Roman" w:hAnsi="Times New Roman" w:cs="Times New Roman"/>
          <w:b/>
          <w:sz w:val="24"/>
          <w:szCs w:val="24"/>
        </w:rPr>
        <w:t xml:space="preserve">lfogadja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8B4D8E">
        <w:rPr>
          <w:rFonts w:ascii="Times New Roman" w:hAnsi="Times New Roman" w:cs="Times New Roman"/>
          <w:b/>
          <w:sz w:val="24"/>
          <w:szCs w:val="24"/>
        </w:rPr>
        <w:t xml:space="preserve">Tiszavasvári Településszolgáltatási és Vagyonkezelő Nonprofit Korlátolt Felelősségű </w:t>
      </w:r>
      <w:proofErr w:type="gramStart"/>
      <w:r w:rsidRPr="008B4D8E">
        <w:rPr>
          <w:rFonts w:ascii="Times New Roman" w:hAnsi="Times New Roman" w:cs="Times New Roman"/>
          <w:b/>
          <w:sz w:val="24"/>
          <w:szCs w:val="24"/>
        </w:rPr>
        <w:t>Társaság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902">
        <w:rPr>
          <w:rFonts w:ascii="Times New Roman" w:hAnsi="Times New Roman" w:cs="Times New Roman"/>
          <w:b/>
          <w:sz w:val="24"/>
          <w:szCs w:val="24"/>
        </w:rPr>
        <w:t>alapító</w:t>
      </w:r>
      <w:proofErr w:type="gramEnd"/>
      <w:r w:rsidRPr="00E32902">
        <w:rPr>
          <w:rFonts w:ascii="Times New Roman" w:hAnsi="Times New Roman" w:cs="Times New Roman"/>
          <w:b/>
          <w:sz w:val="24"/>
          <w:szCs w:val="24"/>
        </w:rPr>
        <w:t xml:space="preserve"> okiratának módosítását</w:t>
      </w:r>
      <w:r w:rsidRPr="008B4D8E">
        <w:rPr>
          <w:rFonts w:ascii="Times New Roman" w:hAnsi="Times New Roman" w:cs="Times New Roman"/>
          <w:sz w:val="24"/>
          <w:szCs w:val="24"/>
        </w:rPr>
        <w:t xml:space="preserve"> a határozat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C4255">
        <w:rPr>
          <w:rFonts w:ascii="Times New Roman" w:hAnsi="Times New Roman" w:cs="Times New Roman"/>
          <w:b/>
          <w:sz w:val="24"/>
          <w:szCs w:val="24"/>
        </w:rPr>
        <w:t>. melléklete</w:t>
      </w:r>
      <w:r w:rsidRPr="008B4D8E">
        <w:rPr>
          <w:rFonts w:ascii="Times New Roman" w:hAnsi="Times New Roman" w:cs="Times New Roman"/>
          <w:sz w:val="24"/>
          <w:szCs w:val="24"/>
        </w:rPr>
        <w:t xml:space="preserve"> szerinti tartalommal.</w:t>
      </w:r>
    </w:p>
    <w:p w:rsidR="00990D8E" w:rsidRDefault="00990D8E" w:rsidP="00990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D8E" w:rsidRDefault="00990D8E" w:rsidP="00990D8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Felelős: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990D8E" w:rsidRDefault="00990D8E" w:rsidP="00990D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Pr="005A2C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Utasítja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Nonprofit Kft. ügyvezetőjét, hogy a megválasztott könyvvizsgálóval kösse meg a megbízási szerződést.  </w:t>
      </w:r>
    </w:p>
    <w:p w:rsidR="00990D8E" w:rsidRDefault="00990D8E" w:rsidP="00990D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Pr="008B4D8E">
        <w:rPr>
          <w:rFonts w:ascii="Times New Roman" w:hAnsi="Times New Roman" w:cs="Times New Roman"/>
          <w:sz w:val="24"/>
          <w:szCs w:val="24"/>
        </w:rPr>
        <w:t xml:space="preserve">Felhatalmazza a polgármestert </w:t>
      </w:r>
      <w:r w:rsidRPr="00F3331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BF3">
        <w:rPr>
          <w:rFonts w:ascii="Times New Roman" w:hAnsi="Times New Roman" w:cs="Times New Roman"/>
          <w:sz w:val="24"/>
          <w:szCs w:val="24"/>
        </w:rPr>
        <w:t xml:space="preserve">Tiszavasvári Településszolgáltatási és Vagyonkezelő Nonprofit Korlátolt Felelősségű </w:t>
      </w:r>
      <w:proofErr w:type="gramStart"/>
      <w:r w:rsidRPr="00CA3BF3">
        <w:rPr>
          <w:rFonts w:ascii="Times New Roman" w:hAnsi="Times New Roman" w:cs="Times New Roman"/>
          <w:sz w:val="24"/>
          <w:szCs w:val="24"/>
        </w:rPr>
        <w:t>Társaság</w:t>
      </w:r>
      <w:r w:rsidRPr="008B4D8E">
        <w:rPr>
          <w:rFonts w:ascii="Times New Roman" w:hAnsi="Times New Roman" w:cs="Times New Roman"/>
          <w:sz w:val="24"/>
          <w:szCs w:val="24"/>
        </w:rPr>
        <w:t xml:space="preserve"> </w:t>
      </w:r>
      <w:r w:rsidRPr="00CA3BF3">
        <w:rPr>
          <w:rFonts w:ascii="Times New Roman" w:hAnsi="Times New Roman" w:cs="Times New Roman"/>
          <w:b/>
          <w:sz w:val="24"/>
          <w:szCs w:val="24"/>
        </w:rPr>
        <w:t>alapító</w:t>
      </w:r>
      <w:proofErr w:type="gramEnd"/>
      <w:r w:rsidRPr="00CA3BF3">
        <w:rPr>
          <w:rFonts w:ascii="Times New Roman" w:hAnsi="Times New Roman" w:cs="Times New Roman"/>
          <w:b/>
          <w:sz w:val="24"/>
          <w:szCs w:val="24"/>
        </w:rPr>
        <w:t xml:space="preserve"> okirat</w:t>
      </w:r>
      <w:r>
        <w:rPr>
          <w:rFonts w:ascii="Times New Roman" w:hAnsi="Times New Roman" w:cs="Times New Roman"/>
          <w:b/>
          <w:sz w:val="24"/>
          <w:szCs w:val="24"/>
        </w:rPr>
        <w:t xml:space="preserve">a módosító okiratának </w:t>
      </w:r>
      <w:r w:rsidRPr="00CA3BF3">
        <w:rPr>
          <w:rFonts w:ascii="Times New Roman" w:hAnsi="Times New Roman" w:cs="Times New Roman"/>
          <w:b/>
          <w:sz w:val="24"/>
          <w:szCs w:val="24"/>
        </w:rPr>
        <w:t>aláírására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90D8E" w:rsidRPr="000D40E2" w:rsidRDefault="00990D8E" w:rsidP="00990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0D40E2">
        <w:rPr>
          <w:rFonts w:ascii="Times New Roman" w:hAnsi="Times New Roman" w:cs="Times New Roman"/>
          <w:b/>
          <w:sz w:val="24"/>
          <w:szCs w:val="24"/>
        </w:rPr>
        <w:t>.2.</w:t>
      </w:r>
      <w:r w:rsidRPr="000D40E2">
        <w:rPr>
          <w:rFonts w:ascii="Times New Roman" w:hAnsi="Times New Roman" w:cs="Times New Roman"/>
          <w:sz w:val="24"/>
          <w:szCs w:val="24"/>
        </w:rPr>
        <w:t xml:space="preserve"> Felkéri a polgármestert, hogy az alapító okirat módosításának cégnyilvántartási bejegyzése iránt a szükséges intézkedéseket tegye meg. </w:t>
      </w:r>
    </w:p>
    <w:p w:rsidR="00990D8E" w:rsidRDefault="00990D8E" w:rsidP="00990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D8E" w:rsidRDefault="00990D8E" w:rsidP="00990D8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Felelős: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990D8E" w:rsidRDefault="00990D8E" w:rsidP="00990D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90D8E" w:rsidRPr="008B4D8E" w:rsidRDefault="00990D8E" w:rsidP="00990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Pr="00BD00D0">
        <w:rPr>
          <w:rFonts w:ascii="Times New Roman" w:hAnsi="Times New Roman" w:cs="Times New Roman"/>
          <w:b/>
          <w:sz w:val="24"/>
          <w:szCs w:val="24"/>
        </w:rPr>
        <w:t>.</w:t>
      </w:r>
      <w:r w:rsidRPr="008B4D8E">
        <w:rPr>
          <w:rFonts w:ascii="Times New Roman" w:hAnsi="Times New Roman" w:cs="Times New Roman"/>
          <w:sz w:val="24"/>
          <w:szCs w:val="24"/>
        </w:rPr>
        <w:t xml:space="preserve"> Felkéri a polgármestert, hogy a Képviselő-testület döntéséről írásban értesítse a </w:t>
      </w:r>
      <w:proofErr w:type="spellStart"/>
      <w:r w:rsidRPr="008B4D8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8B4D8E">
        <w:rPr>
          <w:rFonts w:ascii="Times New Roman" w:hAnsi="Times New Roman" w:cs="Times New Roman"/>
          <w:sz w:val="24"/>
          <w:szCs w:val="24"/>
        </w:rPr>
        <w:t xml:space="preserve"> Nonprofit Kft. ügyvezetőjét.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D8E">
        <w:rPr>
          <w:rFonts w:ascii="Times New Roman" w:hAnsi="Times New Roman" w:cs="Times New Roman"/>
          <w:sz w:val="24"/>
          <w:szCs w:val="24"/>
        </w:rPr>
        <w:t xml:space="preserve">A 2013. évi V. tv. (Ptk.) 3:109 § (4) </w:t>
      </w:r>
      <w:proofErr w:type="spellStart"/>
      <w:r w:rsidRPr="008B4D8E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8B4D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B4D8E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Pr="008B4D8E">
        <w:rPr>
          <w:rFonts w:ascii="Times New Roman" w:hAnsi="Times New Roman" w:cs="Times New Roman"/>
          <w:sz w:val="24"/>
          <w:szCs w:val="24"/>
        </w:rPr>
        <w:t xml:space="preserve"> az egyszemélyes társaság legfőbb szerv hatáskörébe tartozó kérdésekben az alapító döntése az ügyvezetéssel való közléssel válik hatályossá.</w:t>
      </w:r>
    </w:p>
    <w:p w:rsidR="00990D8E" w:rsidRPr="00B334A7" w:rsidRDefault="00990D8E" w:rsidP="00990D8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90D8E" w:rsidRDefault="00990D8E" w:rsidP="00990D8E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B87393" w:rsidRDefault="00B87393" w:rsidP="00990D8E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87393" w:rsidRDefault="00B87393" w:rsidP="00990D8E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87393" w:rsidRDefault="00B87393" w:rsidP="00990D8E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87393" w:rsidRDefault="00B87393" w:rsidP="00B87393">
      <w:pPr>
        <w:spacing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990D8E" w:rsidRPr="00D87FCC" w:rsidRDefault="00B87393" w:rsidP="009D14D4">
      <w:pPr>
        <w:spacing w:after="0" w:line="240" w:lineRule="auto"/>
        <w:ind w:left="1418"/>
        <w:rPr>
          <w:rFonts w:ascii="Arial" w:hAnsi="Arial" w:cs="Arial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  <w:r w:rsidR="00990D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  <w:r w:rsidR="00990D8E" w:rsidRPr="00D87FCC">
        <w:rPr>
          <w:rFonts w:ascii="Arial" w:hAnsi="Arial" w:cs="Arial"/>
          <w:sz w:val="21"/>
          <w:szCs w:val="21"/>
        </w:rPr>
        <w:lastRenderedPageBreak/>
        <w:t xml:space="preserve">1. melléklet a </w:t>
      </w:r>
      <w:r>
        <w:rPr>
          <w:rFonts w:ascii="Arial" w:hAnsi="Arial" w:cs="Arial"/>
          <w:sz w:val="21"/>
          <w:szCs w:val="21"/>
        </w:rPr>
        <w:t>237</w:t>
      </w:r>
      <w:r w:rsidR="00990D8E" w:rsidRPr="00D87FCC">
        <w:rPr>
          <w:rFonts w:ascii="Arial" w:hAnsi="Arial" w:cs="Arial"/>
          <w:sz w:val="21"/>
          <w:szCs w:val="21"/>
        </w:rPr>
        <w:t>/2024. (IX.13.) Kt. számú határozathoz</w:t>
      </w:r>
    </w:p>
    <w:p w:rsidR="00990D8E" w:rsidRPr="0077315A" w:rsidRDefault="00990D8E" w:rsidP="00990D8E">
      <w:pPr>
        <w:pStyle w:val="Cmsor1"/>
        <w:tabs>
          <w:tab w:val="left" w:pos="7655"/>
        </w:tabs>
        <w:spacing w:before="0" w:line="240" w:lineRule="auto"/>
        <w:jc w:val="center"/>
        <w:rPr>
          <w:rFonts w:ascii="Arial" w:hAnsi="Arial" w:cs="Arial"/>
          <w:sz w:val="21"/>
          <w:szCs w:val="21"/>
          <w:u w:val="single"/>
        </w:rPr>
      </w:pPr>
      <w:bookmarkStart w:id="0" w:name="_Hlk176337777"/>
      <w:r w:rsidRPr="0077315A">
        <w:rPr>
          <w:rFonts w:ascii="Arial" w:hAnsi="Arial" w:cs="Arial"/>
          <w:sz w:val="21"/>
          <w:szCs w:val="21"/>
          <w:u w:val="single"/>
        </w:rPr>
        <w:t xml:space="preserve">ALAPÍTÓ OKIRAT MÓDOSÍTÁS </w:t>
      </w:r>
    </w:p>
    <w:p w:rsidR="00990D8E" w:rsidRPr="0077315A" w:rsidRDefault="00990D8E" w:rsidP="00990D8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990D8E" w:rsidRPr="0077315A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77315A">
        <w:rPr>
          <w:rFonts w:ascii="Arial" w:hAnsi="Arial" w:cs="Arial"/>
          <w:sz w:val="21"/>
          <w:szCs w:val="21"/>
        </w:rPr>
        <w:t>A Tiszavasvári Településszolgáltatási és Vagyonkezelő Nonprofit Korlátolt Felelősségű Társaság 4440 Tiszavasvári, Báthori u. 6. sz. gazdasági társaság tagja Tiszavasvári Város Önkormányzata  a társaság 1995. július 10-én kelt, 1996. március 12-én, 1996. november 1-jén, 1998. március 24-én, 1998. december 30-án, 1999. november 24-én, 2000. január 27-én, 2000. május 2-án, 2003. január 9-én, 2003. április 11-én, 2003. április 30-án, 2003. szeptember 1-jén, 2007. május 30-án, 2008. április 7-én, 2008. július 17-én, 2009. május 21-én, 2009. július 14-én, 2011. augusztus 2-án, 2011. november 29-én,</w:t>
      </w:r>
      <w:proofErr w:type="gramEnd"/>
      <w:r w:rsidRPr="0077315A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77315A">
        <w:rPr>
          <w:rFonts w:ascii="Arial" w:hAnsi="Arial" w:cs="Arial"/>
          <w:sz w:val="21"/>
          <w:szCs w:val="21"/>
        </w:rPr>
        <w:t>2012. május 24-én, 2012. december 12-én, 2015. június 25-én, 2015. december 17-én, 2016. december 22-én, 2017. január 26-án, 2017. május 25-én, 2017. június 29-én, 2017. november 30-án, 2018. december 19-én, 2019. január 31-én, 2019. április 9-én, 2019. szeptember 16-án, 2021. június 14-én, 2021. november 29-én, 2022. szeptember 29-én, 2022. november 3-án, 2023. április 27-én, 2023. szeptember 28-án módosított alapító okiratát az alábbiak szerint módosítja.</w:t>
      </w:r>
      <w:proofErr w:type="gramEnd"/>
    </w:p>
    <w:p w:rsidR="00990D8E" w:rsidRPr="0077315A" w:rsidRDefault="00990D8E" w:rsidP="00990D8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990D8E" w:rsidRPr="0077315A" w:rsidRDefault="00990D8E" w:rsidP="00990D8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77315A">
        <w:rPr>
          <w:rFonts w:ascii="Arial" w:hAnsi="Arial" w:cs="Arial"/>
          <w:b/>
          <w:sz w:val="21"/>
          <w:szCs w:val="21"/>
        </w:rPr>
        <w:t xml:space="preserve">1./ </w:t>
      </w:r>
      <w:r w:rsidRPr="0077315A">
        <w:rPr>
          <w:rFonts w:ascii="Arial" w:hAnsi="Arial" w:cs="Arial"/>
          <w:b/>
          <w:sz w:val="21"/>
          <w:szCs w:val="21"/>
        </w:rPr>
        <w:tab/>
      </w:r>
      <w:r w:rsidRPr="0077315A">
        <w:rPr>
          <w:rFonts w:ascii="Arial" w:hAnsi="Arial" w:cs="Arial"/>
          <w:b/>
          <w:sz w:val="21"/>
          <w:szCs w:val="21"/>
          <w:u w:val="single"/>
        </w:rPr>
        <w:t xml:space="preserve">Az alapító okirat VI.1. </w:t>
      </w:r>
      <w:proofErr w:type="gramStart"/>
      <w:r w:rsidRPr="0077315A">
        <w:rPr>
          <w:rFonts w:ascii="Arial" w:hAnsi="Arial" w:cs="Arial"/>
          <w:b/>
          <w:sz w:val="21"/>
          <w:szCs w:val="21"/>
          <w:u w:val="single"/>
        </w:rPr>
        <w:t>pontja</w:t>
      </w:r>
      <w:proofErr w:type="gramEnd"/>
      <w:r w:rsidRPr="0077315A">
        <w:rPr>
          <w:rFonts w:ascii="Arial" w:hAnsi="Arial" w:cs="Arial"/>
          <w:b/>
          <w:sz w:val="21"/>
          <w:szCs w:val="21"/>
          <w:u w:val="single"/>
        </w:rPr>
        <w:t xml:space="preserve"> az alábbiak szerint módosul:</w:t>
      </w:r>
    </w:p>
    <w:p w:rsidR="00990D8E" w:rsidRPr="0077315A" w:rsidRDefault="00990D8E" w:rsidP="00990D8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990D8E" w:rsidRPr="0077315A" w:rsidRDefault="00990D8E" w:rsidP="00990D8E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  <w:lang w:bidi="he-IL"/>
        </w:rPr>
      </w:pPr>
      <w:r w:rsidRPr="0077315A">
        <w:rPr>
          <w:rFonts w:ascii="Arial" w:hAnsi="Arial" w:cs="Arial"/>
          <w:b/>
          <w:sz w:val="21"/>
          <w:szCs w:val="21"/>
          <w:u w:val="single"/>
          <w:lang w:bidi="he-IL"/>
        </w:rPr>
        <w:t>1. Alapító</w:t>
      </w:r>
    </w:p>
    <w:p w:rsidR="00990D8E" w:rsidRPr="0077315A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990D8E" w:rsidRPr="0077315A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77315A">
        <w:rPr>
          <w:rFonts w:ascii="Arial" w:hAnsi="Arial" w:cs="Arial"/>
          <w:sz w:val="21"/>
          <w:szCs w:val="21"/>
          <w:lang w:bidi="he-IL"/>
        </w:rPr>
        <w:t xml:space="preserve">A társaság legfőbb szerve a taggyűlés, melynek hatáskörét az alapító, Tiszavasvári Város Önkormányzat Képviselő Testülete gyakorolja. </w:t>
      </w:r>
    </w:p>
    <w:p w:rsidR="00990D8E" w:rsidRPr="0077315A" w:rsidRDefault="00990D8E" w:rsidP="00990D8E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lang w:bidi="he-IL"/>
        </w:rPr>
      </w:pPr>
    </w:p>
    <w:p w:rsidR="00990D8E" w:rsidRPr="0077315A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  <w:lang w:bidi="he-IL"/>
        </w:rPr>
      </w:pPr>
      <w:r w:rsidRPr="0077315A">
        <w:rPr>
          <w:rFonts w:ascii="Arial" w:hAnsi="Arial" w:cs="Arial"/>
          <w:sz w:val="21"/>
          <w:szCs w:val="21"/>
          <w:u w:val="single"/>
          <w:lang w:bidi="he-IL"/>
        </w:rPr>
        <w:t xml:space="preserve">Az alapító kizárólagos hatáskörébe tartozik különösen: </w:t>
      </w:r>
    </w:p>
    <w:p w:rsidR="00990D8E" w:rsidRPr="0077315A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  <w:lang w:bidi="he-IL"/>
        </w:rPr>
      </w:pPr>
    </w:p>
    <w:p w:rsidR="00990D8E" w:rsidRPr="0077315A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77315A">
        <w:rPr>
          <w:rFonts w:ascii="Arial" w:hAnsi="Arial" w:cs="Arial"/>
          <w:sz w:val="21"/>
          <w:szCs w:val="21"/>
          <w:lang w:bidi="he-IL"/>
        </w:rPr>
        <w:t xml:space="preserve">- a számviteli törvény szerinti beszámoló, illetve a közhasznú szervezetek működésére vonatkozó jogszabályban meghatározott éves beszámoló, közhasznúsági melléklet jóváhagyása, </w:t>
      </w:r>
    </w:p>
    <w:p w:rsidR="00990D8E" w:rsidRPr="0077315A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77315A">
        <w:rPr>
          <w:rFonts w:ascii="Arial" w:hAnsi="Arial" w:cs="Arial"/>
          <w:sz w:val="21"/>
          <w:szCs w:val="21"/>
          <w:lang w:bidi="he-IL"/>
        </w:rPr>
        <w:t xml:space="preserve">- pótbefizetés elrendelése és visszatérítése </w:t>
      </w:r>
    </w:p>
    <w:p w:rsidR="00990D8E" w:rsidRPr="0077315A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77315A">
        <w:rPr>
          <w:rFonts w:ascii="Arial" w:hAnsi="Arial" w:cs="Arial"/>
          <w:sz w:val="21"/>
          <w:szCs w:val="21"/>
          <w:lang w:bidi="he-IL"/>
        </w:rPr>
        <w:t xml:space="preserve">- az ügyvezető megválasztása, visszahívása, díjazásának megállapítása, </w:t>
      </w:r>
    </w:p>
    <w:p w:rsidR="00990D8E" w:rsidRPr="0077315A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77315A">
        <w:rPr>
          <w:rFonts w:ascii="Arial" w:hAnsi="Arial" w:cs="Arial"/>
          <w:sz w:val="21"/>
          <w:szCs w:val="21"/>
          <w:lang w:bidi="he-IL"/>
        </w:rPr>
        <w:t xml:space="preserve">- felügyelő bizottság tagjainak megválasztása, visszahívása, díjazásának megállapítása, </w:t>
      </w:r>
    </w:p>
    <w:p w:rsidR="00990D8E" w:rsidRPr="0077315A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77315A">
        <w:rPr>
          <w:rFonts w:ascii="Arial" w:hAnsi="Arial" w:cs="Arial"/>
          <w:sz w:val="21"/>
          <w:szCs w:val="21"/>
          <w:lang w:bidi="he-IL"/>
        </w:rPr>
        <w:t xml:space="preserve">- könyvvizsgáló megválasztása, és visszahívása, díjazásának megállapítása, </w:t>
      </w:r>
    </w:p>
    <w:p w:rsidR="00990D8E" w:rsidRPr="0077315A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77315A">
        <w:rPr>
          <w:rFonts w:ascii="Arial" w:hAnsi="Arial" w:cs="Arial"/>
          <w:sz w:val="21"/>
          <w:szCs w:val="21"/>
          <w:lang w:bidi="he-IL"/>
        </w:rPr>
        <w:t xml:space="preserve">- olyan szerződés megkötésének jóváhagyása, melyet a társaság saját tagjával, ügyvezetőjével, vagy azok közeli hozzátartozójával, </w:t>
      </w:r>
      <w:proofErr w:type="spellStart"/>
      <w:r w:rsidRPr="0077315A">
        <w:rPr>
          <w:rFonts w:ascii="Arial" w:hAnsi="Arial" w:cs="Arial"/>
          <w:sz w:val="21"/>
          <w:szCs w:val="21"/>
          <w:lang w:bidi="he-IL"/>
        </w:rPr>
        <w:t>hozzátartozójával</w:t>
      </w:r>
      <w:proofErr w:type="spellEnd"/>
      <w:r w:rsidRPr="0077315A">
        <w:rPr>
          <w:rFonts w:ascii="Arial" w:hAnsi="Arial" w:cs="Arial"/>
          <w:sz w:val="21"/>
          <w:szCs w:val="21"/>
          <w:lang w:bidi="he-IL"/>
        </w:rPr>
        <w:t xml:space="preserve"> (Ptk. 8:1 § 1-2. pont) köt, </w:t>
      </w:r>
    </w:p>
    <w:p w:rsidR="00990D8E" w:rsidRPr="0077315A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77315A">
        <w:rPr>
          <w:rFonts w:ascii="Arial" w:hAnsi="Arial" w:cs="Arial"/>
          <w:sz w:val="21"/>
          <w:szCs w:val="21"/>
          <w:lang w:bidi="he-IL"/>
        </w:rPr>
        <w:t xml:space="preserve">- a tagok, az ügyvezetők, a felügyelő bizottsági tagok, illetve a könyvvizsgáló elleni követelések érvényesítése, </w:t>
      </w:r>
    </w:p>
    <w:p w:rsidR="00990D8E" w:rsidRPr="0077315A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77315A">
        <w:rPr>
          <w:rFonts w:ascii="Arial" w:hAnsi="Arial" w:cs="Arial"/>
          <w:sz w:val="21"/>
          <w:szCs w:val="21"/>
          <w:lang w:bidi="he-IL"/>
        </w:rPr>
        <w:t xml:space="preserve">- az Alapító Okirat módosítása, </w:t>
      </w:r>
    </w:p>
    <w:p w:rsidR="00990D8E" w:rsidRPr="0077315A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77315A">
        <w:rPr>
          <w:rFonts w:ascii="Arial" w:hAnsi="Arial" w:cs="Arial"/>
          <w:sz w:val="21"/>
          <w:szCs w:val="21"/>
          <w:lang w:bidi="he-IL"/>
        </w:rPr>
        <w:t xml:space="preserve">- döntés hitelfelvétel ügyében, </w:t>
      </w:r>
    </w:p>
    <w:p w:rsidR="00990D8E" w:rsidRPr="0077315A" w:rsidRDefault="00990D8E" w:rsidP="00990D8E">
      <w:pPr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hu-HU"/>
        </w:rPr>
      </w:pPr>
      <w:r w:rsidRPr="0077315A">
        <w:rPr>
          <w:rFonts w:ascii="Arial" w:eastAsia="Times New Roman" w:hAnsi="Arial" w:cs="Arial"/>
          <w:bCs/>
          <w:sz w:val="21"/>
          <w:szCs w:val="21"/>
          <w:lang w:eastAsia="hu-HU"/>
        </w:rPr>
        <w:t>- Ingatlan használatba vételből, ingatlan használatba adásból eredő kötelezettségvállalás</w:t>
      </w:r>
      <w:r w:rsidRPr="0077315A">
        <w:rPr>
          <w:rFonts w:ascii="Arial" w:eastAsia="Times New Roman" w:hAnsi="Arial" w:cs="Arial"/>
          <w:sz w:val="21"/>
          <w:szCs w:val="21"/>
          <w:lang w:eastAsia="hu-HU"/>
        </w:rPr>
        <w:t xml:space="preserve">, amennyiben a </w:t>
      </w:r>
      <w:r w:rsidRPr="0077315A">
        <w:rPr>
          <w:rFonts w:ascii="Arial" w:eastAsia="Times New Roman" w:hAnsi="Arial" w:cs="Arial"/>
          <w:bCs/>
          <w:sz w:val="21"/>
          <w:szCs w:val="21"/>
          <w:lang w:eastAsia="hu-HU"/>
        </w:rPr>
        <w:t>használat időtartama az egy évet meghaladja</w:t>
      </w:r>
      <w:r w:rsidRPr="0077315A">
        <w:rPr>
          <w:rFonts w:ascii="Arial" w:eastAsia="Times New Roman" w:hAnsi="Arial" w:cs="Arial"/>
          <w:sz w:val="21"/>
          <w:szCs w:val="21"/>
          <w:lang w:eastAsia="hu-HU"/>
        </w:rPr>
        <w:t>, vagy</w:t>
      </w:r>
      <w:r w:rsidRPr="0077315A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 a használat ellenértéke a nettó 500.000,- Ft-ot meghaladja, kivéve az alapító eseti felhatalmazásával ügyvezetői hatáskörbe utalt kötelezettségvállalásokat.</w:t>
      </w:r>
    </w:p>
    <w:p w:rsidR="00990D8E" w:rsidRPr="0077315A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77315A">
        <w:rPr>
          <w:rFonts w:ascii="Arial" w:eastAsia="Times New Roman" w:hAnsi="Arial" w:cs="Arial"/>
          <w:sz w:val="21"/>
          <w:szCs w:val="21"/>
          <w:lang w:eastAsia="hu-HU"/>
        </w:rPr>
        <w:t xml:space="preserve">- A </w:t>
      </w:r>
      <w:r w:rsidRPr="0077315A">
        <w:rPr>
          <w:rFonts w:ascii="Arial" w:eastAsia="Times New Roman" w:hAnsi="Arial" w:cs="Arial"/>
          <w:bCs/>
          <w:sz w:val="21"/>
          <w:szCs w:val="21"/>
          <w:lang w:eastAsia="hu-HU"/>
        </w:rPr>
        <w:t>pénzügyi lízingbe</w:t>
      </w:r>
      <w:r w:rsidRPr="0077315A">
        <w:rPr>
          <w:rFonts w:ascii="Arial" w:eastAsia="Times New Roman" w:hAnsi="Arial" w:cs="Arial"/>
          <w:sz w:val="21"/>
          <w:szCs w:val="21"/>
          <w:lang w:eastAsia="hu-HU"/>
        </w:rPr>
        <w:t xml:space="preserve"> – ide értve a </w:t>
      </w:r>
      <w:r w:rsidRPr="0077315A">
        <w:rPr>
          <w:rFonts w:ascii="Arial" w:eastAsia="Times New Roman" w:hAnsi="Arial" w:cs="Arial"/>
          <w:bCs/>
          <w:sz w:val="21"/>
          <w:szCs w:val="21"/>
          <w:lang w:eastAsia="hu-HU"/>
        </w:rPr>
        <w:t>tartós bérletet</w:t>
      </w:r>
      <w:r w:rsidRPr="0077315A">
        <w:rPr>
          <w:rFonts w:ascii="Arial" w:eastAsia="Times New Roman" w:hAnsi="Arial" w:cs="Arial"/>
          <w:sz w:val="21"/>
          <w:szCs w:val="21"/>
          <w:lang w:eastAsia="hu-HU"/>
        </w:rPr>
        <w:t xml:space="preserve"> is - vételből eredő hosszú lejáratú kötelezettségvállalás.</w:t>
      </w:r>
    </w:p>
    <w:p w:rsidR="00990D8E" w:rsidRPr="0077315A" w:rsidRDefault="00990D8E" w:rsidP="00990D8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77315A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- Döntés ingatlan </w:t>
      </w:r>
      <w:r w:rsidRPr="0077315A">
        <w:rPr>
          <w:rFonts w:ascii="Arial" w:eastAsia="Times New Roman" w:hAnsi="Arial" w:cs="Arial"/>
          <w:sz w:val="21"/>
          <w:szCs w:val="21"/>
          <w:lang w:eastAsia="hu-HU"/>
        </w:rPr>
        <w:t>megszerzése, elidegenítése, megterhelése tárgyában.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hu-HU"/>
        </w:rPr>
      </w:pPr>
      <w:r w:rsidRPr="0077315A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- Döntés ingó - ide értve a számviteli törvény szerinti forgóeszközt is -, vagyoni értékű jog </w:t>
      </w:r>
      <w:r w:rsidRPr="0077315A">
        <w:rPr>
          <w:rFonts w:ascii="Arial" w:eastAsia="Times New Roman" w:hAnsi="Arial" w:cs="Arial"/>
          <w:sz w:val="21"/>
          <w:szCs w:val="21"/>
          <w:lang w:eastAsia="hu-HU"/>
        </w:rPr>
        <w:t>megszerzése, elidegenítése, megterhelése tárgyában, ha a szerződéses érték a 3.</w:t>
      </w:r>
      <w:r w:rsidRPr="0077315A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000.000.- Ft, azaz: Hárommillió </w:t>
      </w:r>
      <w:proofErr w:type="gramStart"/>
      <w:r w:rsidRPr="0077315A">
        <w:rPr>
          <w:rFonts w:ascii="Arial" w:eastAsia="Times New Roman" w:hAnsi="Arial" w:cs="Arial"/>
          <w:bCs/>
          <w:sz w:val="21"/>
          <w:szCs w:val="21"/>
          <w:lang w:eastAsia="hu-HU"/>
        </w:rPr>
        <w:t>forint értéket</w:t>
      </w:r>
      <w:proofErr w:type="gramEnd"/>
      <w:r w:rsidRPr="0077315A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 meghaladja, </w:t>
      </w:r>
      <w:r w:rsidRPr="0077315A">
        <w:rPr>
          <w:rFonts w:ascii="Arial" w:eastAsia="Times New Roman" w:hAnsi="Arial" w:cs="Arial"/>
          <w:sz w:val="21"/>
          <w:szCs w:val="21"/>
          <w:lang w:eastAsia="hu-HU"/>
        </w:rPr>
        <w:t xml:space="preserve">ide nem értve a folyamatos működéssel kapcsolatos napi ügyeket, </w:t>
      </w:r>
      <w:r w:rsidRPr="0077315A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valamint a társaság ügyvezetőjének hatáskörébe tartozó közmunka program keretében történő eszközbeszerzéseket, illetve kivéve a társaság által pályázati úton elnyert önerőt nem igénylő </w:t>
      </w:r>
      <w:r w:rsidRPr="005F52C3">
        <w:rPr>
          <w:rFonts w:ascii="Arial" w:eastAsia="Times New Roman" w:hAnsi="Arial" w:cs="Arial"/>
          <w:bCs/>
          <w:sz w:val="21"/>
          <w:szCs w:val="21"/>
          <w:lang w:eastAsia="hu-HU"/>
        </w:rPr>
        <w:t>eszközbeszerzéseket.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5F52C3">
        <w:rPr>
          <w:rFonts w:ascii="Arial" w:eastAsia="Times New Roman" w:hAnsi="Arial" w:cs="Arial"/>
          <w:sz w:val="21"/>
          <w:szCs w:val="21"/>
          <w:lang w:eastAsia="hu-HU"/>
        </w:rPr>
        <w:t xml:space="preserve">A szerződéses érték megállapítása során a könyvviteli, a </w:t>
      </w:r>
      <w:r w:rsidRPr="005F52C3">
        <w:rPr>
          <w:rFonts w:ascii="Arial" w:eastAsia="Times New Roman" w:hAnsi="Arial" w:cs="Arial"/>
          <w:bCs/>
          <w:sz w:val="21"/>
          <w:szCs w:val="21"/>
          <w:lang w:eastAsia="hu-HU"/>
        </w:rPr>
        <w:t xml:space="preserve">vagyonértékelés szerinti és a szerződéses nettó </w:t>
      </w:r>
      <w:r w:rsidRPr="005F52C3">
        <w:rPr>
          <w:rFonts w:ascii="Arial" w:eastAsia="Times New Roman" w:hAnsi="Arial" w:cs="Arial"/>
          <w:sz w:val="21"/>
          <w:szCs w:val="21"/>
          <w:lang w:eastAsia="hu-HU"/>
        </w:rPr>
        <w:t>érték közül a magasabbat kell figyelembe venni.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 xml:space="preserve">- a társaság Szervezeti és Működési Szabályzatának jóváhagyása. </w:t>
      </w:r>
    </w:p>
    <w:p w:rsidR="00990D8E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990D8E" w:rsidRPr="007C7797" w:rsidRDefault="00990D8E" w:rsidP="00990D8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>Tiszavasvári, 202</w:t>
      </w:r>
      <w:r>
        <w:rPr>
          <w:rFonts w:ascii="Arial" w:hAnsi="Arial" w:cs="Arial"/>
          <w:sz w:val="16"/>
          <w:szCs w:val="16"/>
          <w:lang w:bidi="he-IL"/>
        </w:rPr>
        <w:t xml:space="preserve">4. </w:t>
      </w:r>
      <w:proofErr w:type="gramStart"/>
      <w:r>
        <w:rPr>
          <w:rFonts w:ascii="Arial" w:hAnsi="Arial" w:cs="Arial"/>
          <w:sz w:val="16"/>
          <w:szCs w:val="16"/>
          <w:lang w:bidi="he-IL"/>
        </w:rPr>
        <w:t>szeptember ….</w:t>
      </w:r>
      <w:proofErr w:type="gramEnd"/>
      <w:r>
        <w:rPr>
          <w:rFonts w:ascii="Arial" w:hAnsi="Arial" w:cs="Arial"/>
          <w:sz w:val="16"/>
          <w:szCs w:val="16"/>
          <w:lang w:bidi="he-IL"/>
        </w:rPr>
        <w:t>..</w:t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proofErr w:type="spellStart"/>
      <w:r w:rsidRPr="007C7797">
        <w:rPr>
          <w:rFonts w:ascii="Arial" w:hAnsi="Arial" w:cs="Arial"/>
          <w:sz w:val="16"/>
          <w:szCs w:val="16"/>
          <w:lang w:bidi="he-IL"/>
        </w:rPr>
        <w:t>Ellenjegyzem</w:t>
      </w:r>
      <w:proofErr w:type="spellEnd"/>
      <w:r w:rsidRPr="007C7797">
        <w:rPr>
          <w:rFonts w:ascii="Arial" w:hAnsi="Arial" w:cs="Arial"/>
          <w:sz w:val="16"/>
          <w:szCs w:val="16"/>
          <w:lang w:bidi="he-IL"/>
        </w:rPr>
        <w:t>:</w:t>
      </w:r>
    </w:p>
    <w:p w:rsidR="00990D8E" w:rsidRDefault="00990D8E" w:rsidP="00990D8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>
        <w:rPr>
          <w:rFonts w:ascii="Arial" w:hAnsi="Arial" w:cs="Arial"/>
          <w:sz w:val="16"/>
          <w:szCs w:val="16"/>
          <w:lang w:bidi="he-IL"/>
        </w:rPr>
        <w:br/>
      </w:r>
    </w:p>
    <w:p w:rsidR="00990D8E" w:rsidRDefault="00990D8E" w:rsidP="00990D8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</w:p>
    <w:p w:rsidR="00990D8E" w:rsidRDefault="00990D8E" w:rsidP="00990D8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 xml:space="preserve">                        Tiszavasvári Város Önkormányzata</w:t>
      </w:r>
    </w:p>
    <w:p w:rsidR="00990D8E" w:rsidRDefault="00990D8E" w:rsidP="00990D8E">
      <w:pPr>
        <w:spacing w:after="0" w:line="240" w:lineRule="auto"/>
        <w:ind w:left="708" w:firstLine="708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 xml:space="preserve">Szőke Zoltán </w:t>
      </w:r>
      <w:proofErr w:type="gramStart"/>
      <w:r w:rsidRPr="007C7797">
        <w:rPr>
          <w:rFonts w:ascii="Arial" w:hAnsi="Arial" w:cs="Arial"/>
          <w:sz w:val="16"/>
          <w:szCs w:val="16"/>
          <w:lang w:bidi="he-IL"/>
        </w:rPr>
        <w:t xml:space="preserve">polgármester </w:t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  <w:t xml:space="preserve">        Dr.</w:t>
      </w:r>
      <w:proofErr w:type="gramEnd"/>
      <w:r w:rsidRPr="007C7797">
        <w:rPr>
          <w:rFonts w:ascii="Arial" w:hAnsi="Arial" w:cs="Arial"/>
          <w:sz w:val="16"/>
          <w:szCs w:val="16"/>
          <w:lang w:bidi="he-IL"/>
        </w:rPr>
        <w:t xml:space="preserve"> Vaskó László ügyvéd</w:t>
      </w:r>
    </w:p>
    <w:p w:rsidR="00990D8E" w:rsidRDefault="00990D8E" w:rsidP="00990D8E">
      <w:pPr>
        <w:spacing w:after="0" w:line="240" w:lineRule="auto"/>
        <w:jc w:val="center"/>
        <w:rPr>
          <w:rFonts w:ascii="Arial" w:hAnsi="Arial" w:cs="Arial"/>
          <w:sz w:val="21"/>
          <w:szCs w:val="21"/>
          <w:lang w:bidi="he-IL"/>
        </w:rPr>
      </w:pPr>
      <w:r>
        <w:rPr>
          <w:rFonts w:ascii="Arial" w:hAnsi="Arial" w:cs="Arial"/>
          <w:sz w:val="21"/>
          <w:szCs w:val="21"/>
          <w:lang w:bidi="he-IL"/>
        </w:rPr>
        <w:t>-/-</w:t>
      </w:r>
    </w:p>
    <w:p w:rsidR="00990D8E" w:rsidRPr="005F52C3" w:rsidRDefault="00990D8E" w:rsidP="00990D8E">
      <w:pPr>
        <w:spacing w:after="0" w:line="240" w:lineRule="auto"/>
        <w:jc w:val="center"/>
        <w:rPr>
          <w:rFonts w:ascii="Arial" w:hAnsi="Arial" w:cs="Arial"/>
          <w:sz w:val="21"/>
          <w:szCs w:val="21"/>
          <w:lang w:bidi="he-IL"/>
        </w:rPr>
      </w:pPr>
      <w:r>
        <w:rPr>
          <w:rFonts w:ascii="Arial" w:hAnsi="Arial" w:cs="Arial"/>
          <w:sz w:val="21"/>
          <w:szCs w:val="21"/>
          <w:lang w:bidi="he-IL"/>
        </w:rPr>
        <w:t>-2-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lang w:bidi="he-IL"/>
        </w:rPr>
      </w:pPr>
      <w:r w:rsidRPr="005F52C3">
        <w:rPr>
          <w:rFonts w:ascii="Arial" w:hAnsi="Arial" w:cs="Arial"/>
          <w:b/>
          <w:bCs/>
          <w:sz w:val="21"/>
          <w:szCs w:val="21"/>
          <w:lang w:bidi="he-IL"/>
        </w:rPr>
        <w:lastRenderedPageBreak/>
        <w:t xml:space="preserve">- </w:t>
      </w:r>
      <w:r>
        <w:rPr>
          <w:rFonts w:ascii="Arial" w:hAnsi="Arial" w:cs="Arial"/>
          <w:b/>
          <w:bCs/>
          <w:sz w:val="21"/>
          <w:szCs w:val="21"/>
          <w:lang w:bidi="he-IL"/>
        </w:rPr>
        <w:t>A</w:t>
      </w:r>
      <w:r w:rsidRPr="005F52C3">
        <w:rPr>
          <w:rFonts w:ascii="Arial" w:hAnsi="Arial" w:cs="Arial"/>
          <w:b/>
          <w:bCs/>
          <w:sz w:val="21"/>
          <w:szCs w:val="21"/>
          <w:lang w:bidi="he-IL"/>
        </w:rPr>
        <w:t xml:space="preserve"> társaság tulajdonában lévő, </w:t>
      </w:r>
      <w:proofErr w:type="spellStart"/>
      <w:r w:rsidRPr="005F52C3">
        <w:rPr>
          <w:rFonts w:ascii="Arial" w:hAnsi="Arial" w:cs="Arial"/>
          <w:b/>
          <w:bCs/>
          <w:sz w:val="21"/>
          <w:szCs w:val="21"/>
          <w:lang w:bidi="he-IL"/>
        </w:rPr>
        <w:t>járóbeteg</w:t>
      </w:r>
      <w:proofErr w:type="spellEnd"/>
      <w:r w:rsidRPr="005F52C3">
        <w:rPr>
          <w:rFonts w:ascii="Arial" w:hAnsi="Arial" w:cs="Arial"/>
          <w:b/>
          <w:bCs/>
          <w:sz w:val="21"/>
          <w:szCs w:val="21"/>
          <w:lang w:bidi="he-IL"/>
        </w:rPr>
        <w:t xml:space="preserve"> szakorvosi feladatellátás eszközeinek hasznosítása, összeghatárra tekintet nélkül, azzal, hogy közfeladat ellátás céljára saját intézményei részére térítésmentesen biztosítja az eszközök használatát.</w:t>
      </w:r>
    </w:p>
    <w:p w:rsidR="00990D8E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 xml:space="preserve">Az alapítói jogokat gyakorló Tiszavasvári Város Önkormányzata Képviselő Testületi ülését szükség szerint, de legalább félévente egyszer össze kell hívni. A Képviselő Testület ülésének összehívása előtt az ügyvezető köteles 5 nappal a napirend megjelölésével, meghívó küldésével értesíteni a Képviselő Testületi tagokat Tiszavasvári Város Önkormányzata Polgármestere útján. A Képviselő Testület ülései nyilvánosak. </w:t>
      </w:r>
    </w:p>
    <w:p w:rsidR="00990D8E" w:rsidRPr="005F52C3" w:rsidRDefault="00990D8E" w:rsidP="00990D8E">
      <w:pPr>
        <w:spacing w:after="0" w:line="240" w:lineRule="auto"/>
        <w:jc w:val="center"/>
        <w:rPr>
          <w:rFonts w:ascii="Arial" w:hAnsi="Arial" w:cs="Arial"/>
          <w:sz w:val="21"/>
          <w:szCs w:val="21"/>
          <w:lang w:bidi="he-IL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 xml:space="preserve">A vezető szerv határozathozatalában nem vehet részt az a személy, aki, vagy akinek közeli hozzátartozója, </w:t>
      </w:r>
      <w:proofErr w:type="spellStart"/>
      <w:r w:rsidRPr="005F52C3">
        <w:rPr>
          <w:rFonts w:ascii="Arial" w:hAnsi="Arial" w:cs="Arial"/>
          <w:sz w:val="21"/>
          <w:szCs w:val="21"/>
          <w:lang w:bidi="he-IL"/>
        </w:rPr>
        <w:t>hozzátartozója</w:t>
      </w:r>
      <w:proofErr w:type="spellEnd"/>
      <w:r w:rsidRPr="005F52C3">
        <w:rPr>
          <w:rFonts w:ascii="Arial" w:hAnsi="Arial" w:cs="Arial"/>
          <w:sz w:val="21"/>
          <w:szCs w:val="21"/>
          <w:lang w:bidi="he-IL"/>
        </w:rPr>
        <w:t xml:space="preserve"> (Ptk. 8:1 § 1-2. pont), a határozat alapján kötelezettség, vagy felelősség alól mentesül, vagy bármilyen más előnyben részesül, illetve a megkötendő jogügyletben egyébként érdekelt. Nem minősül előnynek a közhasznú szervezet cél szerinti juttatásai keretében a bárki által megkötés nélkül igénybe vehető nem pénzbeli szolgáltatás, illetve a társadalmi szervezetek által tagjának a tagsági jogviszony alapján nyújtott, létesítő okiratnak megfelelő cél szerinti juttatás. </w:t>
      </w:r>
    </w:p>
    <w:p w:rsidR="00990D8E" w:rsidRPr="005F52C3" w:rsidRDefault="00990D8E" w:rsidP="00990D8E">
      <w:pPr>
        <w:spacing w:after="0" w:line="240" w:lineRule="auto"/>
        <w:jc w:val="center"/>
        <w:rPr>
          <w:rFonts w:ascii="Arial" w:hAnsi="Arial" w:cs="Arial"/>
          <w:sz w:val="21"/>
          <w:szCs w:val="21"/>
          <w:lang w:bidi="he-IL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 xml:space="preserve">A képviselő-testületi ülés jegyzőkönyvei nyilvánosak, az a Tiszavasvári, Városháza tér 4. szám alatt munkaidőben megtekinthető illetve a képviselő-testületi ülések jegyzőkönyvei megtekinthetők Tiszavasvári Város Önkormányzata honlapján: www.tiszavasvari.hu.  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 xml:space="preserve">Az alapító döntéseit a kizárólagos hatáskörébe tartozó ügyekben minősített többséggel hozza meg. A minősített többséghez a megválasztott települési képviselők több mint a felének a szavazata szükséges. 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>Az alapítói jogkörben tárgyalt napirendekhez a Felügyelő Bizottság Elnökét és tagjait, valamint a könyvvizsgálót a Képviselő Testület ülésére meg kell hívni, akik meghívásáról a társaság ügyvezetője gondoskodik írásbeli meghívó elküldésével a polgármester útján.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 xml:space="preserve">Az éves beszámoló elfogadásához Tiszavasvári Város Önkormányzata Képviselő Testületének minősített többséggel meghozott döntése szükséges. 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 xml:space="preserve">A Képviselő Testület Tiszavasvári Város Önkormányzata Képviselő Testületének ülése a Tiszavasvári Város Önkormányzata székhelyére hívható össze. A meghívok elküldésére egyebekben alkalmazni kell a Ptk. taggyűlés összehívására vonatkozó szabályait. A Képviselő Testület ülése akkor határozatképes, ha a megválasztott képviselők több mint fele jelen van a képviselő testület ülésén. A határozatképességet minden határozathozatalnál vizsgálni kell. Ha egy képviselő valamely ügyben nem szavazhat, őt az adott határozat meghozatalánál a határozatképesség megállapítása </w:t>
      </w:r>
      <w:proofErr w:type="gramStart"/>
      <w:r w:rsidRPr="005F52C3">
        <w:rPr>
          <w:rFonts w:ascii="Arial" w:hAnsi="Arial" w:cs="Arial"/>
          <w:sz w:val="21"/>
          <w:szCs w:val="21"/>
          <w:lang w:bidi="he-IL"/>
        </w:rPr>
        <w:t>során figyelmen</w:t>
      </w:r>
      <w:proofErr w:type="gramEnd"/>
      <w:r w:rsidRPr="005F52C3">
        <w:rPr>
          <w:rFonts w:ascii="Arial" w:hAnsi="Arial" w:cs="Arial"/>
          <w:sz w:val="21"/>
          <w:szCs w:val="21"/>
          <w:lang w:bidi="he-IL"/>
        </w:rPr>
        <w:t xml:space="preserve">    kívül kell     hagyni. A képviselő-testület ülésén a képviselők kézfeltartással szavaznak. Aki tartózkodik, úgy kell tekinteni, mint aki az előterjesztés elfogadását nem támogatja. Jelen alapító okirat vagy jogszabály eltérő rendelkezése hiányában a képviselő-testület döntését szótöbbséggel hozza meg.</w:t>
      </w:r>
    </w:p>
    <w:p w:rsidR="00990D8E" w:rsidRPr="005F52C3" w:rsidRDefault="00990D8E" w:rsidP="00990D8E">
      <w:pPr>
        <w:spacing w:after="0" w:line="240" w:lineRule="auto"/>
        <w:jc w:val="center"/>
        <w:rPr>
          <w:rFonts w:ascii="Arial" w:hAnsi="Arial" w:cs="Arial"/>
          <w:sz w:val="21"/>
          <w:szCs w:val="21"/>
          <w:lang w:bidi="he-IL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 xml:space="preserve">A döntéshozó szerv ülését írásbeli meghívóval kell összehívni, a meghívónak tartalmaznia kell a társaság nevét, székhelyét, az ülés idejének és helyszínének megjelölését, az ülés napirendjét. A napirendet a meghívóban olyan részletességgel </w:t>
      </w:r>
      <w:proofErr w:type="gramStart"/>
      <w:r w:rsidRPr="005F52C3">
        <w:rPr>
          <w:rFonts w:ascii="Arial" w:hAnsi="Arial" w:cs="Arial"/>
          <w:sz w:val="21"/>
          <w:szCs w:val="21"/>
          <w:lang w:bidi="he-IL"/>
        </w:rPr>
        <w:t>kell</w:t>
      </w:r>
      <w:proofErr w:type="gramEnd"/>
      <w:r w:rsidRPr="005F52C3">
        <w:rPr>
          <w:rFonts w:ascii="Arial" w:hAnsi="Arial" w:cs="Arial"/>
          <w:sz w:val="21"/>
          <w:szCs w:val="21"/>
          <w:lang w:bidi="he-IL"/>
        </w:rPr>
        <w:t xml:space="preserve"> feltünteti, hogy a szavazásra jogosultak a tárgyalni kívánt témakörökben álláspontjukat kialakíthassák.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990D8E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>A határozatképesség szempontjából a Polgármester képviselőnek minősül. Ha a képviselő testület ülése nem volt határozatképes, az emiatt megismételt képviselő testületi ülés az eredeti napirenden szereplő ügyekben a jelenlevők számától függetlenül határozatképes. A megismételt képviselő testületi ülésre a tagokat meghívóval kell meghívni. A meghívok elküldése és a megismételt taggyűlés napja között legalább</w:t>
      </w:r>
      <w:r>
        <w:rPr>
          <w:rFonts w:ascii="Arial" w:hAnsi="Arial" w:cs="Arial"/>
          <w:sz w:val="21"/>
          <w:szCs w:val="21"/>
          <w:lang w:bidi="he-IL"/>
        </w:rPr>
        <w:t xml:space="preserve"> </w:t>
      </w:r>
      <w:r w:rsidRPr="005F52C3">
        <w:rPr>
          <w:rFonts w:ascii="Arial" w:hAnsi="Arial" w:cs="Arial"/>
          <w:sz w:val="21"/>
          <w:szCs w:val="21"/>
          <w:lang w:bidi="he-IL"/>
        </w:rPr>
        <w:t>5 napnak</w:t>
      </w:r>
      <w:r>
        <w:rPr>
          <w:rFonts w:ascii="Arial" w:hAnsi="Arial" w:cs="Arial"/>
          <w:sz w:val="21"/>
          <w:szCs w:val="21"/>
          <w:lang w:bidi="he-IL"/>
        </w:rPr>
        <w:t xml:space="preserve"> </w:t>
      </w:r>
      <w:r w:rsidRPr="005F52C3">
        <w:rPr>
          <w:rFonts w:ascii="Arial" w:hAnsi="Arial" w:cs="Arial"/>
          <w:sz w:val="21"/>
          <w:szCs w:val="21"/>
          <w:lang w:bidi="he-IL"/>
        </w:rPr>
        <w:t>kell</w:t>
      </w:r>
      <w:r>
        <w:rPr>
          <w:rFonts w:ascii="Arial" w:hAnsi="Arial" w:cs="Arial"/>
          <w:sz w:val="21"/>
          <w:szCs w:val="21"/>
          <w:lang w:bidi="he-IL"/>
        </w:rPr>
        <w:t xml:space="preserve"> </w:t>
      </w:r>
      <w:r w:rsidRPr="005F52C3">
        <w:rPr>
          <w:rFonts w:ascii="Arial" w:hAnsi="Arial" w:cs="Arial"/>
          <w:sz w:val="21"/>
          <w:szCs w:val="21"/>
          <w:lang w:bidi="he-IL"/>
        </w:rPr>
        <w:t>lennie. A fenti rendelkezéseket</w:t>
      </w:r>
      <w:r>
        <w:rPr>
          <w:rFonts w:ascii="Arial" w:hAnsi="Arial" w:cs="Arial"/>
          <w:sz w:val="21"/>
          <w:szCs w:val="21"/>
          <w:lang w:bidi="he-IL"/>
        </w:rPr>
        <w:t xml:space="preserve"> </w:t>
      </w:r>
      <w:r w:rsidRPr="005F52C3">
        <w:rPr>
          <w:rFonts w:ascii="Arial" w:hAnsi="Arial" w:cs="Arial"/>
          <w:sz w:val="21"/>
          <w:szCs w:val="21"/>
          <w:lang w:bidi="he-IL"/>
        </w:rPr>
        <w:t>nem kell alkalmazni abban az esetben, ha</w:t>
      </w:r>
    </w:p>
    <w:p w:rsidR="00990D8E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990D8E" w:rsidRPr="007C7797" w:rsidRDefault="00990D8E" w:rsidP="00990D8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>Tiszavasvári, 202</w:t>
      </w:r>
      <w:r>
        <w:rPr>
          <w:rFonts w:ascii="Arial" w:hAnsi="Arial" w:cs="Arial"/>
          <w:sz w:val="16"/>
          <w:szCs w:val="16"/>
          <w:lang w:bidi="he-IL"/>
        </w:rPr>
        <w:t xml:space="preserve">4. </w:t>
      </w:r>
      <w:proofErr w:type="gramStart"/>
      <w:r>
        <w:rPr>
          <w:rFonts w:ascii="Arial" w:hAnsi="Arial" w:cs="Arial"/>
          <w:sz w:val="16"/>
          <w:szCs w:val="16"/>
          <w:lang w:bidi="he-IL"/>
        </w:rPr>
        <w:t>szeptember ….</w:t>
      </w:r>
      <w:proofErr w:type="gramEnd"/>
      <w:r>
        <w:rPr>
          <w:rFonts w:ascii="Arial" w:hAnsi="Arial" w:cs="Arial"/>
          <w:sz w:val="16"/>
          <w:szCs w:val="16"/>
          <w:lang w:bidi="he-IL"/>
        </w:rPr>
        <w:t>..</w:t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proofErr w:type="spellStart"/>
      <w:r w:rsidRPr="007C7797">
        <w:rPr>
          <w:rFonts w:ascii="Arial" w:hAnsi="Arial" w:cs="Arial"/>
          <w:sz w:val="16"/>
          <w:szCs w:val="16"/>
          <w:lang w:bidi="he-IL"/>
        </w:rPr>
        <w:t>Ellenjegyzem</w:t>
      </w:r>
      <w:proofErr w:type="spellEnd"/>
      <w:r w:rsidRPr="007C7797">
        <w:rPr>
          <w:rFonts w:ascii="Arial" w:hAnsi="Arial" w:cs="Arial"/>
          <w:sz w:val="16"/>
          <w:szCs w:val="16"/>
          <w:lang w:bidi="he-IL"/>
        </w:rPr>
        <w:t>:</w:t>
      </w:r>
    </w:p>
    <w:p w:rsidR="00990D8E" w:rsidRDefault="00990D8E" w:rsidP="00990D8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>
        <w:rPr>
          <w:rFonts w:ascii="Arial" w:hAnsi="Arial" w:cs="Arial"/>
          <w:sz w:val="16"/>
          <w:szCs w:val="16"/>
          <w:lang w:bidi="he-IL"/>
        </w:rPr>
        <w:br/>
      </w:r>
    </w:p>
    <w:p w:rsidR="00990D8E" w:rsidRDefault="00990D8E" w:rsidP="00990D8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 xml:space="preserve">                        Tiszavasvári Város Önkormányzata</w:t>
      </w:r>
    </w:p>
    <w:p w:rsidR="00990D8E" w:rsidRDefault="00990D8E" w:rsidP="00990D8E">
      <w:pPr>
        <w:spacing w:after="0" w:line="240" w:lineRule="auto"/>
        <w:ind w:left="708" w:firstLine="708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 xml:space="preserve">Szőke Zoltán </w:t>
      </w:r>
      <w:proofErr w:type="gramStart"/>
      <w:r w:rsidRPr="007C7797">
        <w:rPr>
          <w:rFonts w:ascii="Arial" w:hAnsi="Arial" w:cs="Arial"/>
          <w:sz w:val="16"/>
          <w:szCs w:val="16"/>
          <w:lang w:bidi="he-IL"/>
        </w:rPr>
        <w:t xml:space="preserve">polgármester </w:t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  <w:t xml:space="preserve">        Dr.</w:t>
      </w:r>
      <w:proofErr w:type="gramEnd"/>
      <w:r w:rsidRPr="007C7797">
        <w:rPr>
          <w:rFonts w:ascii="Arial" w:hAnsi="Arial" w:cs="Arial"/>
          <w:sz w:val="16"/>
          <w:szCs w:val="16"/>
          <w:lang w:bidi="he-IL"/>
        </w:rPr>
        <w:t xml:space="preserve"> Vaskó László ügyvéd</w:t>
      </w:r>
    </w:p>
    <w:p w:rsidR="00990D8E" w:rsidRDefault="00990D8E" w:rsidP="00990D8E">
      <w:pPr>
        <w:spacing w:after="0" w:line="240" w:lineRule="auto"/>
        <w:jc w:val="center"/>
        <w:rPr>
          <w:rFonts w:ascii="Arial" w:hAnsi="Arial" w:cs="Arial"/>
          <w:sz w:val="21"/>
          <w:szCs w:val="21"/>
          <w:lang w:bidi="he-IL"/>
        </w:rPr>
      </w:pPr>
      <w:r>
        <w:rPr>
          <w:rFonts w:ascii="Arial" w:hAnsi="Arial" w:cs="Arial"/>
          <w:sz w:val="21"/>
          <w:szCs w:val="21"/>
          <w:lang w:bidi="he-IL"/>
        </w:rPr>
        <w:t>-/-</w:t>
      </w:r>
    </w:p>
    <w:p w:rsidR="00990D8E" w:rsidRDefault="00990D8E" w:rsidP="00990D8E">
      <w:pPr>
        <w:spacing w:after="0" w:line="240" w:lineRule="auto"/>
        <w:jc w:val="center"/>
        <w:rPr>
          <w:rFonts w:ascii="Arial" w:hAnsi="Arial" w:cs="Arial"/>
          <w:sz w:val="21"/>
          <w:szCs w:val="21"/>
          <w:lang w:bidi="he-IL"/>
        </w:rPr>
      </w:pPr>
      <w:r>
        <w:rPr>
          <w:rFonts w:ascii="Arial" w:hAnsi="Arial" w:cs="Arial"/>
          <w:sz w:val="21"/>
          <w:szCs w:val="21"/>
          <w:lang w:bidi="he-IL"/>
        </w:rPr>
        <w:t>-3-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proofErr w:type="gramStart"/>
      <w:r w:rsidRPr="005F52C3">
        <w:rPr>
          <w:rFonts w:ascii="Arial" w:hAnsi="Arial" w:cs="Arial"/>
          <w:sz w:val="21"/>
          <w:szCs w:val="21"/>
          <w:lang w:bidi="he-IL"/>
        </w:rPr>
        <w:lastRenderedPageBreak/>
        <w:t>valamennyi</w:t>
      </w:r>
      <w:proofErr w:type="gramEnd"/>
      <w:r w:rsidRPr="005F52C3">
        <w:rPr>
          <w:rFonts w:ascii="Arial" w:hAnsi="Arial" w:cs="Arial"/>
          <w:sz w:val="21"/>
          <w:szCs w:val="21"/>
          <w:lang w:bidi="he-IL"/>
        </w:rPr>
        <w:t xml:space="preserve"> képviselő és a polgármester jelen van, és a képviselő testületi ülés megtartása ellen egyik képviselő sem, illetve a polgármester sem tiltakozik.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>A határozatképtelenség miatt megismételt képviselő testületi ülés összehívása az eredeti képviselő testületi ülés meghívójában megjelölt feltételekkel történik, s erre való</w:t>
      </w:r>
      <w:r>
        <w:rPr>
          <w:rFonts w:ascii="Arial" w:hAnsi="Arial" w:cs="Arial"/>
          <w:sz w:val="21"/>
          <w:szCs w:val="21"/>
          <w:lang w:bidi="he-IL"/>
        </w:rPr>
        <w:t xml:space="preserve"> </w:t>
      </w:r>
      <w:r w:rsidRPr="005F52C3">
        <w:rPr>
          <w:rFonts w:ascii="Arial" w:hAnsi="Arial" w:cs="Arial"/>
          <w:sz w:val="21"/>
          <w:szCs w:val="21"/>
          <w:lang w:bidi="he-IL"/>
        </w:rPr>
        <w:t>tekintettel a meghívóban már elegendő</w:t>
      </w:r>
      <w:r>
        <w:rPr>
          <w:rFonts w:ascii="Arial" w:hAnsi="Arial" w:cs="Arial"/>
          <w:sz w:val="21"/>
          <w:szCs w:val="21"/>
          <w:lang w:bidi="he-IL"/>
        </w:rPr>
        <w:t xml:space="preserve"> </w:t>
      </w:r>
      <w:r w:rsidRPr="005F52C3">
        <w:rPr>
          <w:rFonts w:ascii="Arial" w:hAnsi="Arial" w:cs="Arial"/>
          <w:sz w:val="21"/>
          <w:szCs w:val="21"/>
          <w:lang w:bidi="he-IL"/>
        </w:rPr>
        <w:t>csupán a megismétlésre kerülő képviselő testületi ülés időpontját</w:t>
      </w:r>
      <w:r>
        <w:rPr>
          <w:rFonts w:ascii="Arial" w:hAnsi="Arial" w:cs="Arial"/>
          <w:sz w:val="21"/>
          <w:szCs w:val="21"/>
          <w:lang w:bidi="he-IL"/>
        </w:rPr>
        <w:t xml:space="preserve"> </w:t>
      </w:r>
      <w:r w:rsidRPr="005F52C3">
        <w:rPr>
          <w:rFonts w:ascii="Arial" w:hAnsi="Arial" w:cs="Arial"/>
          <w:sz w:val="21"/>
          <w:szCs w:val="21"/>
          <w:lang w:bidi="he-IL"/>
        </w:rPr>
        <w:t xml:space="preserve">közölni azzal a képviselővel, aki az eredeti képviselő-testületi ülésre szóló meghívót átvette. A képviselő testületi ülés során a képviselőket és a polgármestert 1-1 szavazat illeti meg a döntéshozatalkor. 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 xml:space="preserve">Az ügyvezető köteles a képviselő-testület által hozott határozatokat a határozatok könyvében nyilvántartani. A képviselő-testület üléséről a polgármester köteles jegyzőkönyv készítéséről gondoskodni, és a képviselő-testület döntéseit a jegyzőkönyvben szó szerint  rögzíteni oly </w:t>
      </w:r>
      <w:proofErr w:type="gramStart"/>
      <w:r w:rsidRPr="005F52C3">
        <w:rPr>
          <w:rFonts w:ascii="Arial" w:hAnsi="Arial" w:cs="Arial"/>
          <w:sz w:val="21"/>
          <w:szCs w:val="21"/>
          <w:lang w:bidi="he-IL"/>
        </w:rPr>
        <w:t>módon</w:t>
      </w:r>
      <w:proofErr w:type="gramEnd"/>
      <w:r w:rsidRPr="005F52C3">
        <w:rPr>
          <w:rFonts w:ascii="Arial" w:hAnsi="Arial" w:cs="Arial"/>
          <w:sz w:val="21"/>
          <w:szCs w:val="21"/>
          <w:lang w:bidi="he-IL"/>
        </w:rPr>
        <w:t xml:space="preserve"> hogy megállapítható legyen a képviselő-testület döntése meghozatalának időpontja, hatálya, illetve a döntést támogatók és ellenzők számaránya és személye.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lang w:bidi="he-IL"/>
        </w:rPr>
      </w:pPr>
    </w:p>
    <w:p w:rsidR="00990D8E" w:rsidRPr="005F52C3" w:rsidRDefault="00990D8E" w:rsidP="00990D8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5F52C3">
        <w:rPr>
          <w:rFonts w:ascii="Arial" w:hAnsi="Arial" w:cs="Arial"/>
          <w:b/>
          <w:sz w:val="21"/>
          <w:szCs w:val="21"/>
          <w:u w:val="single"/>
        </w:rPr>
        <w:t>2./</w:t>
      </w:r>
      <w:r w:rsidRPr="005F52C3">
        <w:rPr>
          <w:rFonts w:ascii="Arial" w:hAnsi="Arial" w:cs="Arial"/>
          <w:b/>
          <w:sz w:val="21"/>
          <w:szCs w:val="21"/>
          <w:u w:val="single"/>
        </w:rPr>
        <w:tab/>
        <w:t xml:space="preserve">Az alapító okirat VI.2. </w:t>
      </w:r>
      <w:proofErr w:type="gramStart"/>
      <w:r w:rsidRPr="005F52C3">
        <w:rPr>
          <w:rFonts w:ascii="Arial" w:hAnsi="Arial" w:cs="Arial"/>
          <w:b/>
          <w:sz w:val="21"/>
          <w:szCs w:val="21"/>
          <w:u w:val="single"/>
        </w:rPr>
        <w:t>pontja</w:t>
      </w:r>
      <w:proofErr w:type="gramEnd"/>
      <w:r w:rsidRPr="005F52C3">
        <w:rPr>
          <w:rFonts w:ascii="Arial" w:hAnsi="Arial" w:cs="Arial"/>
          <w:b/>
          <w:sz w:val="21"/>
          <w:szCs w:val="21"/>
          <w:u w:val="single"/>
        </w:rPr>
        <w:t xml:space="preserve"> az alábbiak szerint módosul: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lang w:bidi="he-IL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  <w:lang w:bidi="he-IL"/>
        </w:rPr>
      </w:pPr>
      <w:r w:rsidRPr="005F52C3">
        <w:rPr>
          <w:rFonts w:ascii="Arial" w:hAnsi="Arial" w:cs="Arial"/>
          <w:b/>
          <w:sz w:val="21"/>
          <w:szCs w:val="21"/>
          <w:u w:val="single"/>
          <w:lang w:bidi="he-IL"/>
        </w:rPr>
        <w:t>2. A társaság ügyvezetője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F52C3">
        <w:rPr>
          <w:rFonts w:ascii="Arial" w:hAnsi="Arial" w:cs="Arial"/>
          <w:sz w:val="21"/>
          <w:szCs w:val="21"/>
        </w:rPr>
        <w:t xml:space="preserve">A társaság ügyvezetője </w:t>
      </w:r>
      <w:r w:rsidRPr="005F52C3">
        <w:rPr>
          <w:rFonts w:ascii="Arial" w:hAnsi="Arial" w:cs="Arial"/>
          <w:b/>
          <w:sz w:val="21"/>
          <w:szCs w:val="21"/>
        </w:rPr>
        <w:t xml:space="preserve">Dr. </w:t>
      </w:r>
      <w:proofErr w:type="spellStart"/>
      <w:r w:rsidRPr="005F52C3">
        <w:rPr>
          <w:rFonts w:ascii="Arial" w:hAnsi="Arial" w:cs="Arial"/>
          <w:b/>
          <w:sz w:val="21"/>
          <w:szCs w:val="21"/>
        </w:rPr>
        <w:t>Groncsák</w:t>
      </w:r>
      <w:proofErr w:type="spellEnd"/>
      <w:r w:rsidRPr="005F52C3">
        <w:rPr>
          <w:rFonts w:ascii="Arial" w:hAnsi="Arial" w:cs="Arial"/>
          <w:b/>
          <w:sz w:val="21"/>
          <w:szCs w:val="21"/>
        </w:rPr>
        <w:t xml:space="preserve"> Andrea </w:t>
      </w:r>
      <w:r w:rsidRPr="005F52C3">
        <w:rPr>
          <w:rFonts w:ascii="Arial" w:hAnsi="Arial" w:cs="Arial"/>
          <w:sz w:val="21"/>
          <w:szCs w:val="21"/>
        </w:rPr>
        <w:t>(</w:t>
      </w:r>
      <w:proofErr w:type="spellStart"/>
      <w:r w:rsidRPr="005F52C3">
        <w:rPr>
          <w:rFonts w:ascii="Arial" w:hAnsi="Arial" w:cs="Arial"/>
          <w:sz w:val="21"/>
          <w:szCs w:val="21"/>
        </w:rPr>
        <w:t>szn</w:t>
      </w:r>
      <w:proofErr w:type="spellEnd"/>
      <w:proofErr w:type="gramStart"/>
      <w:r w:rsidRPr="005F52C3">
        <w:rPr>
          <w:rFonts w:ascii="Arial" w:hAnsi="Arial" w:cs="Arial"/>
          <w:sz w:val="21"/>
          <w:szCs w:val="21"/>
        </w:rPr>
        <w:t xml:space="preserve">: </w:t>
      </w:r>
      <w:r w:rsidR="009973F9">
        <w:rPr>
          <w:rFonts w:ascii="Arial" w:hAnsi="Arial" w:cs="Arial"/>
          <w:sz w:val="21"/>
          <w:szCs w:val="21"/>
        </w:rPr>
        <w:t>…</w:t>
      </w:r>
      <w:proofErr w:type="gramEnd"/>
      <w:r w:rsidR="009973F9">
        <w:rPr>
          <w:rFonts w:ascii="Arial" w:hAnsi="Arial" w:cs="Arial"/>
          <w:sz w:val="21"/>
          <w:szCs w:val="21"/>
        </w:rPr>
        <w:t>…</w:t>
      </w:r>
      <w:r w:rsidRPr="005F52C3">
        <w:rPr>
          <w:rFonts w:ascii="Arial" w:hAnsi="Arial" w:cs="Arial"/>
          <w:sz w:val="21"/>
          <w:szCs w:val="21"/>
        </w:rPr>
        <w:t xml:space="preserve"> </w:t>
      </w:r>
      <w:r w:rsidR="009973F9">
        <w:rPr>
          <w:rFonts w:ascii="Arial" w:hAnsi="Arial" w:cs="Arial"/>
          <w:sz w:val="21"/>
          <w:szCs w:val="21"/>
        </w:rPr>
        <w:t>……</w:t>
      </w:r>
      <w:r w:rsidRPr="005F52C3">
        <w:rPr>
          <w:rFonts w:ascii="Arial" w:hAnsi="Arial" w:cs="Arial"/>
          <w:sz w:val="21"/>
          <w:szCs w:val="21"/>
        </w:rPr>
        <w:t xml:space="preserve">, sz.: </w:t>
      </w:r>
      <w:r w:rsidR="009973F9">
        <w:rPr>
          <w:rFonts w:ascii="Arial" w:hAnsi="Arial" w:cs="Arial"/>
          <w:sz w:val="21"/>
          <w:szCs w:val="21"/>
        </w:rPr>
        <w:t>……..</w:t>
      </w:r>
      <w:r w:rsidRPr="005F52C3">
        <w:rPr>
          <w:rFonts w:ascii="Arial" w:hAnsi="Arial" w:cs="Arial"/>
          <w:sz w:val="21"/>
          <w:szCs w:val="21"/>
        </w:rPr>
        <w:t xml:space="preserve"> </w:t>
      </w:r>
      <w:r w:rsidR="009973F9">
        <w:rPr>
          <w:rFonts w:ascii="Arial" w:hAnsi="Arial" w:cs="Arial"/>
          <w:sz w:val="21"/>
          <w:szCs w:val="21"/>
        </w:rPr>
        <w:t>..</w:t>
      </w:r>
      <w:r w:rsidRPr="005F52C3">
        <w:rPr>
          <w:rFonts w:ascii="Arial" w:hAnsi="Arial" w:cs="Arial"/>
          <w:sz w:val="21"/>
          <w:szCs w:val="21"/>
        </w:rPr>
        <w:t xml:space="preserve">, </w:t>
      </w:r>
      <w:r w:rsidR="009973F9">
        <w:rPr>
          <w:rFonts w:ascii="Arial" w:hAnsi="Arial" w:cs="Arial"/>
          <w:sz w:val="21"/>
          <w:szCs w:val="21"/>
        </w:rPr>
        <w:t>……….</w:t>
      </w:r>
      <w:r w:rsidRPr="005F52C3">
        <w:rPr>
          <w:rFonts w:ascii="Arial" w:hAnsi="Arial" w:cs="Arial"/>
          <w:sz w:val="21"/>
          <w:szCs w:val="21"/>
        </w:rPr>
        <w:t xml:space="preserve">, an.: </w:t>
      </w:r>
      <w:r w:rsidR="009973F9">
        <w:rPr>
          <w:rFonts w:ascii="Arial" w:hAnsi="Arial" w:cs="Arial"/>
          <w:sz w:val="21"/>
          <w:szCs w:val="21"/>
        </w:rPr>
        <w:t>…….</w:t>
      </w:r>
      <w:r w:rsidRPr="005F52C3">
        <w:rPr>
          <w:rFonts w:ascii="Arial" w:hAnsi="Arial" w:cs="Arial"/>
          <w:sz w:val="21"/>
          <w:szCs w:val="21"/>
        </w:rPr>
        <w:t xml:space="preserve"> </w:t>
      </w:r>
      <w:r w:rsidR="009973F9">
        <w:rPr>
          <w:rFonts w:ascii="Arial" w:hAnsi="Arial" w:cs="Arial"/>
          <w:sz w:val="21"/>
          <w:szCs w:val="21"/>
        </w:rPr>
        <w:t>…….</w:t>
      </w:r>
      <w:r w:rsidRPr="005F52C3">
        <w:rPr>
          <w:rFonts w:ascii="Arial" w:hAnsi="Arial" w:cs="Arial"/>
          <w:sz w:val="21"/>
          <w:szCs w:val="21"/>
        </w:rPr>
        <w:t xml:space="preserve">) </w:t>
      </w:r>
      <w:proofErr w:type="gramStart"/>
      <w:r w:rsidR="009973F9">
        <w:rPr>
          <w:rFonts w:ascii="Arial" w:hAnsi="Arial" w:cs="Arial"/>
          <w:sz w:val="21"/>
          <w:szCs w:val="21"/>
        </w:rPr>
        <w:t>….</w:t>
      </w:r>
      <w:r w:rsidRPr="005F52C3">
        <w:rPr>
          <w:rFonts w:ascii="Arial" w:hAnsi="Arial" w:cs="Arial"/>
          <w:sz w:val="21"/>
          <w:szCs w:val="21"/>
        </w:rPr>
        <w:t xml:space="preserve"> </w:t>
      </w:r>
      <w:r w:rsidR="009973F9">
        <w:rPr>
          <w:rFonts w:ascii="Arial" w:hAnsi="Arial" w:cs="Arial"/>
          <w:sz w:val="21"/>
          <w:szCs w:val="21"/>
        </w:rPr>
        <w:t>…</w:t>
      </w:r>
      <w:proofErr w:type="gramEnd"/>
      <w:r w:rsidR="009973F9">
        <w:rPr>
          <w:rFonts w:ascii="Arial" w:hAnsi="Arial" w:cs="Arial"/>
          <w:sz w:val="21"/>
          <w:szCs w:val="21"/>
        </w:rPr>
        <w:t>……..</w:t>
      </w:r>
      <w:r w:rsidRPr="005F52C3">
        <w:rPr>
          <w:rFonts w:ascii="Arial" w:hAnsi="Arial" w:cs="Arial"/>
          <w:sz w:val="21"/>
          <w:szCs w:val="21"/>
        </w:rPr>
        <w:t xml:space="preserve">, </w:t>
      </w:r>
      <w:r w:rsidR="009973F9">
        <w:rPr>
          <w:rFonts w:ascii="Arial" w:hAnsi="Arial" w:cs="Arial"/>
          <w:sz w:val="21"/>
          <w:szCs w:val="21"/>
        </w:rPr>
        <w:t>……</w:t>
      </w:r>
      <w:r w:rsidRPr="005F52C3">
        <w:rPr>
          <w:rFonts w:ascii="Arial" w:hAnsi="Arial" w:cs="Arial"/>
          <w:sz w:val="21"/>
          <w:szCs w:val="21"/>
        </w:rPr>
        <w:t xml:space="preserve"> u. </w:t>
      </w:r>
      <w:r w:rsidR="009973F9">
        <w:rPr>
          <w:rFonts w:ascii="Arial" w:hAnsi="Arial" w:cs="Arial"/>
          <w:sz w:val="21"/>
          <w:szCs w:val="21"/>
        </w:rPr>
        <w:t>.</w:t>
      </w:r>
      <w:r w:rsidRPr="005F52C3">
        <w:rPr>
          <w:rFonts w:ascii="Arial" w:hAnsi="Arial" w:cs="Arial"/>
          <w:sz w:val="21"/>
          <w:szCs w:val="21"/>
        </w:rPr>
        <w:t xml:space="preserve">. </w:t>
      </w:r>
      <w:r w:rsidR="009973F9">
        <w:rPr>
          <w:rFonts w:ascii="Arial" w:hAnsi="Arial" w:cs="Arial"/>
          <w:sz w:val="21"/>
          <w:szCs w:val="21"/>
        </w:rPr>
        <w:t>…..</w:t>
      </w:r>
      <w:r w:rsidRPr="005F52C3">
        <w:rPr>
          <w:rFonts w:ascii="Arial" w:hAnsi="Arial" w:cs="Arial"/>
          <w:sz w:val="21"/>
          <w:szCs w:val="21"/>
        </w:rPr>
        <w:t xml:space="preserve">. </w:t>
      </w:r>
      <w:r w:rsidR="009973F9">
        <w:rPr>
          <w:rFonts w:ascii="Arial" w:hAnsi="Arial" w:cs="Arial"/>
          <w:sz w:val="21"/>
          <w:szCs w:val="21"/>
        </w:rPr>
        <w:t>.</w:t>
      </w:r>
      <w:r w:rsidRPr="005F52C3">
        <w:rPr>
          <w:rFonts w:ascii="Arial" w:hAnsi="Arial" w:cs="Arial"/>
          <w:sz w:val="21"/>
          <w:szCs w:val="21"/>
        </w:rPr>
        <w:t xml:space="preserve">. </w:t>
      </w:r>
      <w:r w:rsidR="009973F9">
        <w:rPr>
          <w:rFonts w:ascii="Arial" w:hAnsi="Arial" w:cs="Arial"/>
          <w:sz w:val="21"/>
          <w:szCs w:val="21"/>
        </w:rPr>
        <w:t>….</w:t>
      </w:r>
      <w:r w:rsidRPr="005F52C3">
        <w:rPr>
          <w:rFonts w:ascii="Arial" w:hAnsi="Arial" w:cs="Arial"/>
          <w:sz w:val="21"/>
          <w:szCs w:val="21"/>
        </w:rPr>
        <w:t xml:space="preserve"> alatti lakos. Az ügyvezetőt az ügyvezetői tisztség ellátására a taggyűlés hatáskörét gyakorló Tiszavasvári Város önkormányzata képviselő-testülete 2019. március 1. naptól határozatlan időtartamra választotta meg. Az ügyvezető az ügyvezetői tisztséget 2019. március 1. naptól kezdődő határozatlan időtartamú munkaviszonyban látja el. A munkaviszonyban álló ügyvezető díjazását a munkaszerződés tartalmazza.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F52C3">
        <w:rPr>
          <w:rFonts w:ascii="Arial" w:hAnsi="Arial" w:cs="Arial"/>
          <w:sz w:val="21"/>
          <w:szCs w:val="21"/>
        </w:rPr>
        <w:t xml:space="preserve">A társasággal munkaviszonyban álló munkavállalók tekintetében a munkáltatói jogokat Dr. </w:t>
      </w:r>
      <w:proofErr w:type="spellStart"/>
      <w:r w:rsidRPr="005F52C3">
        <w:rPr>
          <w:rFonts w:ascii="Arial" w:hAnsi="Arial" w:cs="Arial"/>
          <w:sz w:val="21"/>
          <w:szCs w:val="21"/>
        </w:rPr>
        <w:t>Groncsák</w:t>
      </w:r>
      <w:proofErr w:type="spellEnd"/>
      <w:r w:rsidRPr="005F52C3">
        <w:rPr>
          <w:rFonts w:ascii="Arial" w:hAnsi="Arial" w:cs="Arial"/>
          <w:sz w:val="21"/>
          <w:szCs w:val="21"/>
        </w:rPr>
        <w:t xml:space="preserve"> Andrea ügyvezető gyakorolja. 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  <w:lang w:bidi="hi-IN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F52C3">
        <w:rPr>
          <w:rFonts w:ascii="Arial" w:hAnsi="Arial" w:cs="Arial"/>
          <w:sz w:val="21"/>
          <w:szCs w:val="21"/>
          <w:lang w:bidi="he-IL"/>
        </w:rPr>
        <w:t xml:space="preserve">Az ügyvezető gyakorolja a </w:t>
      </w:r>
      <w:proofErr w:type="spellStart"/>
      <w:r w:rsidRPr="005F52C3">
        <w:rPr>
          <w:rFonts w:ascii="Arial" w:hAnsi="Arial" w:cs="Arial"/>
          <w:sz w:val="21"/>
          <w:szCs w:val="21"/>
          <w:lang w:bidi="he-IL"/>
        </w:rPr>
        <w:t>Ptk.-ban</w:t>
      </w:r>
      <w:proofErr w:type="spellEnd"/>
      <w:r w:rsidRPr="005F52C3">
        <w:rPr>
          <w:rFonts w:ascii="Arial" w:hAnsi="Arial" w:cs="Arial"/>
          <w:sz w:val="21"/>
          <w:szCs w:val="21"/>
          <w:lang w:bidi="he-IL"/>
        </w:rPr>
        <w:t xml:space="preserve"> és egyéb jogszabályokban, illetve a társaság belső szabályzataiban az ügyvezető részére megállapított jogokat. </w:t>
      </w:r>
      <w:r w:rsidRPr="005F52C3">
        <w:rPr>
          <w:rFonts w:ascii="Arial" w:hAnsi="Arial" w:cs="Arial"/>
          <w:bCs/>
          <w:sz w:val="21"/>
          <w:szCs w:val="21"/>
        </w:rPr>
        <w:t>Az ügyvezető dönt minden olyan ügyben, amely nem tartozik az Alapító kizárólagos döntési hatáskörébe.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 xml:space="preserve">Az ügyvezető hatáskörébe tartozik különösen: 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lang w:bidi="he-IL"/>
        </w:rPr>
      </w:pPr>
    </w:p>
    <w:p w:rsidR="00990D8E" w:rsidRPr="005F52C3" w:rsidRDefault="00990D8E" w:rsidP="00990D8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F52C3">
        <w:rPr>
          <w:rFonts w:ascii="Arial" w:hAnsi="Arial" w:cs="Arial"/>
          <w:sz w:val="21"/>
          <w:szCs w:val="21"/>
        </w:rPr>
        <w:t xml:space="preserve">- </w:t>
      </w:r>
      <w:r w:rsidRPr="005F52C3">
        <w:rPr>
          <w:rFonts w:ascii="Arial" w:hAnsi="Arial" w:cs="Arial"/>
          <w:bCs/>
          <w:sz w:val="21"/>
          <w:szCs w:val="21"/>
        </w:rPr>
        <w:t xml:space="preserve">A társaság alkalmazottai felett a munkáltatói jogokat az ügyvezető gyakorolja. 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F52C3">
        <w:rPr>
          <w:rFonts w:ascii="Arial" w:hAnsi="Arial" w:cs="Arial"/>
          <w:bCs/>
          <w:sz w:val="21"/>
          <w:szCs w:val="21"/>
        </w:rPr>
        <w:t>Ezen belül a közfoglalkoztatási jogviszonyban állók felett a munkáltatói jogokat, az ügyvezető az alábbiak szerint gyakorolja: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  <w:r w:rsidRPr="005F52C3">
        <w:rPr>
          <w:rFonts w:ascii="Arial" w:hAnsi="Arial" w:cs="Arial"/>
          <w:bCs/>
          <w:sz w:val="21"/>
          <w:szCs w:val="21"/>
        </w:rPr>
        <w:t>Az ügyvezető a munkaviszony létesítés és megszüntetés, kártérítési munkáltatói jogkörön kívüli munkáltatói jogkörök gyakorlását – egyéb munkáltatói jogkör – átruházhatja.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F52C3">
        <w:rPr>
          <w:rFonts w:ascii="Arial" w:hAnsi="Arial" w:cs="Arial"/>
          <w:bCs/>
          <w:sz w:val="21"/>
          <w:szCs w:val="21"/>
        </w:rPr>
        <w:t xml:space="preserve">- </w:t>
      </w:r>
      <w:r w:rsidRPr="005F52C3">
        <w:rPr>
          <w:rFonts w:ascii="Arial" w:hAnsi="Arial" w:cs="Arial"/>
          <w:sz w:val="21"/>
          <w:szCs w:val="21"/>
        </w:rPr>
        <w:t xml:space="preserve">A Tiszavasvári Város Önkormányzata által elfogadott </w:t>
      </w:r>
      <w:r w:rsidRPr="005F52C3">
        <w:rPr>
          <w:rFonts w:ascii="Arial" w:hAnsi="Arial" w:cs="Arial"/>
          <w:bCs/>
          <w:sz w:val="21"/>
          <w:szCs w:val="21"/>
        </w:rPr>
        <w:t>közmunka programok keretében központilag támogatott, önerőt igénylő és önerő nélküli ingó – ide értve a forgóeszközt is –, beszerzése</w:t>
      </w:r>
      <w:r w:rsidRPr="005F52C3">
        <w:rPr>
          <w:rFonts w:ascii="Arial" w:hAnsi="Arial" w:cs="Arial"/>
          <w:sz w:val="21"/>
          <w:szCs w:val="21"/>
        </w:rPr>
        <w:t xml:space="preserve"> </w:t>
      </w:r>
      <w:r w:rsidRPr="005F52C3">
        <w:rPr>
          <w:rFonts w:ascii="Arial" w:hAnsi="Arial" w:cs="Arial"/>
          <w:bCs/>
          <w:sz w:val="21"/>
          <w:szCs w:val="21"/>
        </w:rPr>
        <w:t xml:space="preserve">összeghatárra tekintet nélkül. 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  <w:r w:rsidRPr="005F52C3">
        <w:rPr>
          <w:rFonts w:ascii="Arial" w:hAnsi="Arial" w:cs="Arial"/>
          <w:sz w:val="21"/>
          <w:szCs w:val="21"/>
        </w:rPr>
        <w:t xml:space="preserve">- A társaság által pályázati úton elnyert, önerőt nem igénylő </w:t>
      </w:r>
      <w:r w:rsidRPr="005F52C3">
        <w:rPr>
          <w:rFonts w:ascii="Arial" w:hAnsi="Arial" w:cs="Arial"/>
          <w:bCs/>
          <w:sz w:val="21"/>
          <w:szCs w:val="21"/>
        </w:rPr>
        <w:t>ingó - ide értve a forgóeszközt is - beszerzése összeghatárra tekintet nélkül.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  <w:r w:rsidRPr="005F52C3">
        <w:rPr>
          <w:rFonts w:ascii="Arial" w:hAnsi="Arial" w:cs="Arial"/>
          <w:sz w:val="21"/>
          <w:szCs w:val="21"/>
        </w:rPr>
        <w:t xml:space="preserve">- Az </w:t>
      </w:r>
      <w:r w:rsidRPr="005F52C3">
        <w:rPr>
          <w:rFonts w:ascii="Arial" w:hAnsi="Arial" w:cs="Arial"/>
          <w:bCs/>
          <w:sz w:val="21"/>
          <w:szCs w:val="21"/>
        </w:rPr>
        <w:t xml:space="preserve">év közben jelentkező közmunkaerő igény benyújtása, </w:t>
      </w:r>
      <w:r w:rsidRPr="005F52C3">
        <w:rPr>
          <w:rFonts w:ascii="Arial" w:hAnsi="Arial" w:cs="Arial"/>
          <w:sz w:val="21"/>
          <w:szCs w:val="21"/>
        </w:rPr>
        <w:t xml:space="preserve">Tiszavasvári Város Önkormányzat, mint a közfoglalkoztatási feladatot feladat-ellátási szerződés keretében átadó </w:t>
      </w:r>
      <w:r w:rsidRPr="005F52C3">
        <w:rPr>
          <w:rFonts w:ascii="Arial" w:hAnsi="Arial" w:cs="Arial"/>
          <w:bCs/>
          <w:sz w:val="21"/>
          <w:szCs w:val="21"/>
        </w:rPr>
        <w:t>utólagos tájékoztatásával. Közfoglalkoztatásra épülő mintaprogramok keretében az éves közmunkaprogram hosszabbításának lehetősége esetén a szükséges intézkedések, jognyilatkozatok megtétele. Tiszavasvári Város Önkormányzat által elfogadott közmunkaprogramok tekintetében szükséges intézkedések, jognyilatkozatok megtétele, hatósági szerződés megkötése.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 xml:space="preserve">- a társaság képviselete, </w:t>
      </w:r>
    </w:p>
    <w:p w:rsidR="00990D8E" w:rsidRDefault="00990D8E" w:rsidP="00990D8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</w:p>
    <w:p w:rsidR="00990D8E" w:rsidRPr="007C7797" w:rsidRDefault="00990D8E" w:rsidP="00990D8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>Tiszavasvári, 202</w:t>
      </w:r>
      <w:r>
        <w:rPr>
          <w:rFonts w:ascii="Arial" w:hAnsi="Arial" w:cs="Arial"/>
          <w:sz w:val="16"/>
          <w:szCs w:val="16"/>
          <w:lang w:bidi="he-IL"/>
        </w:rPr>
        <w:t xml:space="preserve">4. </w:t>
      </w:r>
      <w:proofErr w:type="gramStart"/>
      <w:r>
        <w:rPr>
          <w:rFonts w:ascii="Arial" w:hAnsi="Arial" w:cs="Arial"/>
          <w:sz w:val="16"/>
          <w:szCs w:val="16"/>
          <w:lang w:bidi="he-IL"/>
        </w:rPr>
        <w:t>szeptember ….</w:t>
      </w:r>
      <w:proofErr w:type="gramEnd"/>
      <w:r>
        <w:rPr>
          <w:rFonts w:ascii="Arial" w:hAnsi="Arial" w:cs="Arial"/>
          <w:sz w:val="16"/>
          <w:szCs w:val="16"/>
          <w:lang w:bidi="he-IL"/>
        </w:rPr>
        <w:t>..</w:t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proofErr w:type="spellStart"/>
      <w:r w:rsidRPr="007C7797">
        <w:rPr>
          <w:rFonts w:ascii="Arial" w:hAnsi="Arial" w:cs="Arial"/>
          <w:sz w:val="16"/>
          <w:szCs w:val="16"/>
          <w:lang w:bidi="he-IL"/>
        </w:rPr>
        <w:t>Ellenjegyzem</w:t>
      </w:r>
      <w:proofErr w:type="spellEnd"/>
      <w:r w:rsidRPr="007C7797">
        <w:rPr>
          <w:rFonts w:ascii="Arial" w:hAnsi="Arial" w:cs="Arial"/>
          <w:sz w:val="16"/>
          <w:szCs w:val="16"/>
          <w:lang w:bidi="he-IL"/>
        </w:rPr>
        <w:t>:</w:t>
      </w:r>
    </w:p>
    <w:p w:rsidR="00990D8E" w:rsidRDefault="00990D8E" w:rsidP="00990D8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>
        <w:rPr>
          <w:rFonts w:ascii="Arial" w:hAnsi="Arial" w:cs="Arial"/>
          <w:sz w:val="16"/>
          <w:szCs w:val="16"/>
          <w:lang w:bidi="he-IL"/>
        </w:rPr>
        <w:br/>
      </w:r>
    </w:p>
    <w:p w:rsidR="00990D8E" w:rsidRDefault="00990D8E" w:rsidP="00990D8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</w:p>
    <w:p w:rsidR="00990D8E" w:rsidRDefault="00990D8E" w:rsidP="00990D8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 xml:space="preserve">                        Tiszavasvári Város Önkormányzata</w:t>
      </w:r>
    </w:p>
    <w:p w:rsidR="00990D8E" w:rsidRDefault="00990D8E" w:rsidP="00990D8E">
      <w:pPr>
        <w:spacing w:after="0" w:line="240" w:lineRule="auto"/>
        <w:ind w:left="708" w:firstLine="708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 xml:space="preserve">Szőke Zoltán </w:t>
      </w:r>
      <w:proofErr w:type="gramStart"/>
      <w:r w:rsidRPr="007C7797">
        <w:rPr>
          <w:rFonts w:ascii="Arial" w:hAnsi="Arial" w:cs="Arial"/>
          <w:sz w:val="16"/>
          <w:szCs w:val="16"/>
          <w:lang w:bidi="he-IL"/>
        </w:rPr>
        <w:t xml:space="preserve">polgármester </w:t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  <w:t xml:space="preserve">        Dr.</w:t>
      </w:r>
      <w:proofErr w:type="gramEnd"/>
      <w:r w:rsidRPr="007C7797">
        <w:rPr>
          <w:rFonts w:ascii="Arial" w:hAnsi="Arial" w:cs="Arial"/>
          <w:sz w:val="16"/>
          <w:szCs w:val="16"/>
          <w:lang w:bidi="he-IL"/>
        </w:rPr>
        <w:t xml:space="preserve"> Vaskó László ügyvéd</w:t>
      </w:r>
    </w:p>
    <w:p w:rsidR="00990D8E" w:rsidRDefault="00990D8E" w:rsidP="00990D8E">
      <w:pPr>
        <w:spacing w:after="0" w:line="240" w:lineRule="auto"/>
        <w:jc w:val="center"/>
        <w:rPr>
          <w:rFonts w:ascii="Arial" w:hAnsi="Arial" w:cs="Arial"/>
          <w:sz w:val="21"/>
          <w:szCs w:val="21"/>
          <w:lang w:bidi="he-IL"/>
        </w:rPr>
      </w:pPr>
      <w:r>
        <w:rPr>
          <w:rFonts w:ascii="Arial" w:hAnsi="Arial" w:cs="Arial"/>
          <w:sz w:val="21"/>
          <w:szCs w:val="21"/>
          <w:lang w:bidi="he-IL"/>
        </w:rPr>
        <w:t>-/-</w:t>
      </w:r>
    </w:p>
    <w:p w:rsidR="00990D8E" w:rsidRDefault="00990D8E" w:rsidP="00990D8E">
      <w:pPr>
        <w:spacing w:after="0" w:line="240" w:lineRule="auto"/>
        <w:jc w:val="center"/>
        <w:rPr>
          <w:rFonts w:ascii="Arial" w:hAnsi="Arial" w:cs="Arial"/>
          <w:sz w:val="21"/>
          <w:szCs w:val="21"/>
          <w:lang w:bidi="he-IL"/>
        </w:rPr>
      </w:pPr>
      <w:r>
        <w:rPr>
          <w:rFonts w:ascii="Arial" w:hAnsi="Arial" w:cs="Arial"/>
          <w:sz w:val="21"/>
          <w:szCs w:val="21"/>
          <w:lang w:bidi="he-IL"/>
        </w:rPr>
        <w:t>-4-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lastRenderedPageBreak/>
        <w:t xml:space="preserve">- az éves terv előkészítése, 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 xml:space="preserve">- a mérleg és vagyonkimutatás elkészítése, 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 xml:space="preserve">- szervezeti struktúra kialakítására javaslattétel, 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 xml:space="preserve">- az üzletpolitika kialakítása, 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 xml:space="preserve">- a társaság üzleti könyveinek és nyilvántartásának a jogszabályokban és egyéb rendelkezésekben meghatározott módon történő vezetése 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lang w:bidi="he-IL"/>
        </w:rPr>
      </w:pPr>
      <w:r w:rsidRPr="005F52C3">
        <w:rPr>
          <w:rFonts w:ascii="Arial" w:hAnsi="Arial" w:cs="Arial"/>
          <w:b/>
          <w:bCs/>
          <w:sz w:val="21"/>
          <w:szCs w:val="21"/>
          <w:lang w:bidi="he-IL"/>
        </w:rPr>
        <w:t>- pályázati forrásból elnyert, önerőt nem igénylő szolgáltatás megrendelés, nettó 15 millió forint összegig, a pályázaton belüli bér jellegű kifizetésekkel együtt.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 xml:space="preserve">Az ügyvezető köteles: 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  <w:r w:rsidRPr="005F52C3">
        <w:rPr>
          <w:rFonts w:ascii="Arial" w:hAnsi="Arial" w:cs="Arial"/>
          <w:bCs/>
          <w:sz w:val="21"/>
          <w:szCs w:val="21"/>
        </w:rPr>
        <w:t xml:space="preserve">- a helyi közfoglalkoztatási kötelezettség keretében </w:t>
      </w:r>
      <w:r w:rsidRPr="005F52C3">
        <w:rPr>
          <w:rFonts w:ascii="Arial" w:hAnsi="Arial" w:cs="Arial"/>
          <w:sz w:val="21"/>
          <w:szCs w:val="21"/>
        </w:rPr>
        <w:t xml:space="preserve">biztosítandó </w:t>
      </w:r>
      <w:r w:rsidRPr="005F52C3">
        <w:rPr>
          <w:rFonts w:ascii="Arial" w:hAnsi="Arial" w:cs="Arial"/>
          <w:bCs/>
          <w:sz w:val="21"/>
          <w:szCs w:val="21"/>
        </w:rPr>
        <w:t>valamennyi</w:t>
      </w:r>
      <w:r w:rsidRPr="005F52C3">
        <w:rPr>
          <w:rFonts w:ascii="Arial" w:hAnsi="Arial" w:cs="Arial"/>
          <w:sz w:val="21"/>
          <w:szCs w:val="21"/>
        </w:rPr>
        <w:t xml:space="preserve"> közmunkaprogramot, </w:t>
      </w:r>
      <w:r w:rsidRPr="005F52C3">
        <w:rPr>
          <w:rFonts w:ascii="Arial" w:hAnsi="Arial" w:cs="Arial"/>
          <w:bCs/>
          <w:sz w:val="21"/>
          <w:szCs w:val="21"/>
        </w:rPr>
        <w:t>közfoglalkoztatásra épülő mintaprogramot előkészíteni, egyeztetni, elkészíteni, az azzal kapcsolatos valamennyi szükséges intézkedést megtenni, a hatósági szerződést megkötni.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>- Határozatok Könyvét vezetni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>- elkészíteni a társaság éves beszámolóját, valamint a közhasznúsági mellékletet, és az alapítóhoz előterjeszti jóváhagyásra</w:t>
      </w:r>
      <w:r w:rsidRPr="005F52C3">
        <w:rPr>
          <w:sz w:val="21"/>
          <w:szCs w:val="21"/>
          <w:shd w:val="clear" w:color="auto" w:fill="FFFFFF"/>
        </w:rPr>
        <w:t xml:space="preserve"> </w:t>
      </w:r>
      <w:r w:rsidRPr="005F52C3">
        <w:rPr>
          <w:rFonts w:ascii="Arial" w:hAnsi="Arial" w:cs="Arial"/>
          <w:sz w:val="21"/>
          <w:szCs w:val="21"/>
          <w:lang w:bidi="he-IL"/>
        </w:rPr>
        <w:t>minden év május 31. napjáig,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>- az önkormányzat költségvetése ismeretében is előkészíti a társaság üzleti tervét, és azt jóváhagyásra előterjeszti az alapítóhoz minden év május 31. napjáig.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 xml:space="preserve">Ez a nyilvántartás tartalmazza az alapító Képviselő Testület döntéseinek (határozatainak) tartalmát, időpontját, hatályát és a döntést támogatók és ellenzők számarányát, személyét. 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 xml:space="preserve">Az ügyvezető köteles a határozatokat az érintettekkel írásban, a határozatok meghozatalát követő 3 napon belül közölni. 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 xml:space="preserve">A Határozatok Könyve a társaság székhelyén munkaidőben, valamint a társaság honlapján bármikor megtekinthető. </w:t>
      </w:r>
    </w:p>
    <w:p w:rsidR="00990D8E" w:rsidRPr="005F52C3" w:rsidRDefault="00990D8E" w:rsidP="00990D8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990D8E" w:rsidRPr="005F52C3" w:rsidRDefault="00990D8E" w:rsidP="00990D8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5F52C3">
        <w:rPr>
          <w:rFonts w:ascii="Arial" w:hAnsi="Arial" w:cs="Arial"/>
          <w:b/>
          <w:sz w:val="21"/>
          <w:szCs w:val="21"/>
          <w:u w:val="single"/>
        </w:rPr>
        <w:t>3./</w:t>
      </w:r>
      <w:r w:rsidRPr="005F52C3">
        <w:rPr>
          <w:rFonts w:ascii="Arial" w:hAnsi="Arial" w:cs="Arial"/>
          <w:b/>
          <w:sz w:val="21"/>
          <w:szCs w:val="21"/>
          <w:u w:val="single"/>
        </w:rPr>
        <w:tab/>
        <w:t xml:space="preserve">Az alapító okirat VI.5. </w:t>
      </w:r>
      <w:proofErr w:type="gramStart"/>
      <w:r w:rsidRPr="005F52C3">
        <w:rPr>
          <w:rFonts w:ascii="Arial" w:hAnsi="Arial" w:cs="Arial"/>
          <w:b/>
          <w:sz w:val="21"/>
          <w:szCs w:val="21"/>
          <w:u w:val="single"/>
        </w:rPr>
        <w:t>pontja</w:t>
      </w:r>
      <w:proofErr w:type="gramEnd"/>
      <w:r w:rsidRPr="005F52C3">
        <w:rPr>
          <w:rFonts w:ascii="Arial" w:hAnsi="Arial" w:cs="Arial"/>
          <w:b/>
          <w:sz w:val="21"/>
          <w:szCs w:val="21"/>
          <w:u w:val="single"/>
        </w:rPr>
        <w:t xml:space="preserve"> az alábbiak szerint módosul:</w:t>
      </w:r>
    </w:p>
    <w:p w:rsidR="00990D8E" w:rsidRPr="005F52C3" w:rsidRDefault="00990D8E" w:rsidP="00990D8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  <w:lang w:bidi="he-IL"/>
        </w:rPr>
      </w:pPr>
      <w:r w:rsidRPr="005F52C3">
        <w:rPr>
          <w:rFonts w:ascii="Arial" w:hAnsi="Arial" w:cs="Arial"/>
          <w:b/>
          <w:sz w:val="21"/>
          <w:szCs w:val="21"/>
          <w:u w:val="single"/>
          <w:lang w:bidi="he-IL"/>
        </w:rPr>
        <w:t>5./ A könyvvizsgáló: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  <w:lang w:bidi="he-IL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>A társaságnál állandó könyvvizsgáló működik.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 xml:space="preserve">A társaság könyvvizsgálói feladatai ellátására a könyvvizsgáló legfeljebb 5 évi meghatározott időtartamra választható meg. 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  <w:r w:rsidRPr="005F52C3">
        <w:rPr>
          <w:rFonts w:ascii="Arial" w:hAnsi="Arial" w:cs="Arial"/>
          <w:bCs/>
          <w:sz w:val="21"/>
          <w:szCs w:val="21"/>
          <w:lang w:bidi="he-IL"/>
        </w:rPr>
        <w:t xml:space="preserve">A társaság könyvvizsgálója az </w:t>
      </w:r>
      <w:r w:rsidRPr="005F52C3">
        <w:rPr>
          <w:rFonts w:ascii="Arial" w:hAnsi="Arial" w:cs="Arial"/>
          <w:bCs/>
          <w:sz w:val="21"/>
          <w:szCs w:val="21"/>
        </w:rPr>
        <w:t xml:space="preserve">EXPERTUS-AUDIT KFT. (cégjegyzékszám: Nyíregyházi Törvényszék Cégbírósága, Cg. 15-09-065053, kamarai nyilvántartási szám: 001217., képviseli: </w:t>
      </w:r>
      <w:proofErr w:type="spellStart"/>
      <w:r w:rsidRPr="005F52C3">
        <w:rPr>
          <w:rFonts w:ascii="Arial" w:hAnsi="Arial" w:cs="Arial"/>
          <w:bCs/>
          <w:sz w:val="21"/>
          <w:szCs w:val="21"/>
        </w:rPr>
        <w:t>Szélesné</w:t>
      </w:r>
      <w:proofErr w:type="spellEnd"/>
      <w:r w:rsidRPr="005F52C3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5F52C3">
        <w:rPr>
          <w:rFonts w:ascii="Arial" w:hAnsi="Arial" w:cs="Arial"/>
          <w:bCs/>
          <w:sz w:val="21"/>
          <w:szCs w:val="21"/>
        </w:rPr>
        <w:t>Szelkó</w:t>
      </w:r>
      <w:proofErr w:type="spellEnd"/>
      <w:r w:rsidRPr="005F52C3">
        <w:rPr>
          <w:rFonts w:ascii="Arial" w:hAnsi="Arial" w:cs="Arial"/>
          <w:bCs/>
          <w:sz w:val="21"/>
          <w:szCs w:val="21"/>
        </w:rPr>
        <w:t xml:space="preserve"> Ildikó ügyvezető) 4400 Nyíregyháza, Szélsőbokori út 17. sz. székhelyű gazdasági társaság, </w:t>
      </w:r>
      <w:r w:rsidR="00752F40">
        <w:rPr>
          <w:rFonts w:ascii="Arial" w:hAnsi="Arial" w:cs="Arial"/>
          <w:bCs/>
          <w:sz w:val="21"/>
          <w:szCs w:val="21"/>
          <w:lang w:bidi="he-IL"/>
        </w:rPr>
        <w:t xml:space="preserve">amelynek természetes </w:t>
      </w:r>
      <w:r w:rsidRPr="005F52C3">
        <w:rPr>
          <w:rFonts w:ascii="Arial" w:hAnsi="Arial" w:cs="Arial"/>
          <w:bCs/>
          <w:sz w:val="21"/>
          <w:szCs w:val="21"/>
          <w:lang w:bidi="he-IL"/>
        </w:rPr>
        <w:t xml:space="preserve">személy képviselőjeként </w:t>
      </w:r>
      <w:proofErr w:type="spellStart"/>
      <w:r w:rsidRPr="005F52C3">
        <w:rPr>
          <w:rFonts w:ascii="Arial" w:hAnsi="Arial" w:cs="Arial"/>
          <w:bCs/>
          <w:sz w:val="21"/>
          <w:szCs w:val="21"/>
        </w:rPr>
        <w:t>Szélesné</w:t>
      </w:r>
      <w:proofErr w:type="spellEnd"/>
      <w:r w:rsidRPr="005F52C3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5F52C3">
        <w:rPr>
          <w:rFonts w:ascii="Arial" w:hAnsi="Arial" w:cs="Arial"/>
          <w:bCs/>
          <w:sz w:val="21"/>
          <w:szCs w:val="21"/>
        </w:rPr>
        <w:t>Szelkó</w:t>
      </w:r>
      <w:proofErr w:type="spellEnd"/>
      <w:r w:rsidRPr="005F52C3">
        <w:rPr>
          <w:rFonts w:ascii="Arial" w:hAnsi="Arial" w:cs="Arial"/>
          <w:bCs/>
          <w:sz w:val="21"/>
          <w:szCs w:val="21"/>
        </w:rPr>
        <w:t xml:space="preserve"> Ildikó </w:t>
      </w:r>
      <w:r w:rsidR="00752F40">
        <w:rPr>
          <w:rFonts w:ascii="Arial" w:hAnsi="Arial" w:cs="Arial"/>
          <w:bCs/>
          <w:sz w:val="21"/>
          <w:szCs w:val="21"/>
        </w:rPr>
        <w:t>b</w:t>
      </w:r>
      <w:r w:rsidRPr="005F52C3">
        <w:rPr>
          <w:rFonts w:ascii="Arial" w:hAnsi="Arial" w:cs="Arial"/>
          <w:bCs/>
          <w:sz w:val="21"/>
          <w:szCs w:val="21"/>
        </w:rPr>
        <w:t>ejegyzett könyvvizsgáló (</w:t>
      </w:r>
      <w:proofErr w:type="spellStart"/>
      <w:r w:rsidRPr="005F52C3">
        <w:rPr>
          <w:rFonts w:ascii="Arial" w:hAnsi="Arial" w:cs="Arial"/>
          <w:bCs/>
          <w:sz w:val="21"/>
          <w:szCs w:val="21"/>
        </w:rPr>
        <w:t>sz</w:t>
      </w:r>
      <w:proofErr w:type="spellEnd"/>
      <w:proofErr w:type="gramStart"/>
      <w:r w:rsidRPr="005F52C3">
        <w:rPr>
          <w:rFonts w:ascii="Arial" w:hAnsi="Arial" w:cs="Arial"/>
          <w:bCs/>
          <w:sz w:val="21"/>
          <w:szCs w:val="21"/>
        </w:rPr>
        <w:t xml:space="preserve">: </w:t>
      </w:r>
      <w:r w:rsidR="009973F9">
        <w:rPr>
          <w:rFonts w:ascii="Arial" w:hAnsi="Arial" w:cs="Arial"/>
          <w:bCs/>
          <w:sz w:val="21"/>
          <w:szCs w:val="21"/>
        </w:rPr>
        <w:t>….</w:t>
      </w:r>
      <w:proofErr w:type="gramEnd"/>
      <w:r w:rsidRPr="005F52C3">
        <w:rPr>
          <w:rFonts w:ascii="Arial" w:hAnsi="Arial" w:cs="Arial"/>
          <w:bCs/>
          <w:sz w:val="21"/>
          <w:szCs w:val="21"/>
        </w:rPr>
        <w:t xml:space="preserve">. </w:t>
      </w:r>
      <w:r w:rsidR="009973F9">
        <w:rPr>
          <w:rFonts w:ascii="Arial" w:hAnsi="Arial" w:cs="Arial"/>
          <w:bCs/>
          <w:sz w:val="21"/>
          <w:szCs w:val="21"/>
        </w:rPr>
        <w:t>……….</w:t>
      </w:r>
      <w:r w:rsidRPr="005F52C3">
        <w:rPr>
          <w:rFonts w:ascii="Arial" w:hAnsi="Arial" w:cs="Arial"/>
          <w:bCs/>
          <w:sz w:val="21"/>
          <w:szCs w:val="21"/>
        </w:rPr>
        <w:t xml:space="preserve"> </w:t>
      </w:r>
      <w:r w:rsidR="009973F9">
        <w:rPr>
          <w:rFonts w:ascii="Arial" w:hAnsi="Arial" w:cs="Arial"/>
          <w:bCs/>
          <w:sz w:val="21"/>
          <w:szCs w:val="21"/>
        </w:rPr>
        <w:t>..</w:t>
      </w:r>
      <w:r w:rsidRPr="005F52C3">
        <w:rPr>
          <w:rFonts w:ascii="Arial" w:hAnsi="Arial" w:cs="Arial"/>
          <w:bCs/>
          <w:sz w:val="21"/>
          <w:szCs w:val="21"/>
        </w:rPr>
        <w:t xml:space="preserve">, an: </w:t>
      </w:r>
      <w:r w:rsidR="009973F9">
        <w:rPr>
          <w:rFonts w:ascii="Arial" w:hAnsi="Arial" w:cs="Arial"/>
          <w:bCs/>
          <w:sz w:val="21"/>
          <w:szCs w:val="21"/>
        </w:rPr>
        <w:t>….</w:t>
      </w:r>
      <w:r w:rsidRPr="005F52C3">
        <w:rPr>
          <w:rFonts w:ascii="Arial" w:hAnsi="Arial" w:cs="Arial"/>
          <w:bCs/>
          <w:sz w:val="21"/>
          <w:szCs w:val="21"/>
        </w:rPr>
        <w:t xml:space="preserve"> </w:t>
      </w:r>
      <w:r w:rsidR="009973F9">
        <w:rPr>
          <w:rFonts w:ascii="Arial" w:hAnsi="Arial" w:cs="Arial"/>
          <w:bCs/>
          <w:sz w:val="21"/>
          <w:szCs w:val="21"/>
        </w:rPr>
        <w:t>…..</w:t>
      </w:r>
      <w:r w:rsidRPr="005F52C3">
        <w:rPr>
          <w:rFonts w:ascii="Arial" w:hAnsi="Arial" w:cs="Arial"/>
          <w:bCs/>
          <w:sz w:val="21"/>
          <w:szCs w:val="21"/>
        </w:rPr>
        <w:t xml:space="preserve">, kamarai nyilvántartási szám: 002043) </w:t>
      </w:r>
      <w:r w:rsidR="009973F9">
        <w:rPr>
          <w:rFonts w:ascii="Arial" w:hAnsi="Arial" w:cs="Arial"/>
          <w:bCs/>
          <w:sz w:val="21"/>
          <w:szCs w:val="21"/>
        </w:rPr>
        <w:t>….</w:t>
      </w:r>
      <w:r w:rsidRPr="005F52C3">
        <w:rPr>
          <w:rFonts w:ascii="Arial" w:hAnsi="Arial" w:cs="Arial"/>
          <w:bCs/>
          <w:sz w:val="21"/>
          <w:szCs w:val="21"/>
        </w:rPr>
        <w:t xml:space="preserve"> </w:t>
      </w:r>
      <w:r w:rsidR="009973F9">
        <w:rPr>
          <w:rFonts w:ascii="Arial" w:hAnsi="Arial" w:cs="Arial"/>
          <w:bCs/>
          <w:sz w:val="21"/>
          <w:szCs w:val="21"/>
        </w:rPr>
        <w:t>………..</w:t>
      </w:r>
      <w:r w:rsidRPr="005F52C3">
        <w:rPr>
          <w:rFonts w:ascii="Arial" w:hAnsi="Arial" w:cs="Arial"/>
          <w:bCs/>
          <w:sz w:val="21"/>
          <w:szCs w:val="21"/>
        </w:rPr>
        <w:t xml:space="preserve">, </w:t>
      </w:r>
      <w:r w:rsidR="009973F9">
        <w:rPr>
          <w:rFonts w:ascii="Arial" w:hAnsi="Arial" w:cs="Arial"/>
          <w:bCs/>
          <w:sz w:val="21"/>
          <w:szCs w:val="21"/>
        </w:rPr>
        <w:t>…………</w:t>
      </w:r>
      <w:r w:rsidRPr="005F52C3">
        <w:rPr>
          <w:rFonts w:ascii="Arial" w:hAnsi="Arial" w:cs="Arial"/>
          <w:bCs/>
          <w:sz w:val="21"/>
          <w:szCs w:val="21"/>
        </w:rPr>
        <w:t xml:space="preserve"> út </w:t>
      </w:r>
      <w:r w:rsidR="009973F9">
        <w:rPr>
          <w:rFonts w:ascii="Arial" w:hAnsi="Arial" w:cs="Arial"/>
          <w:bCs/>
          <w:sz w:val="21"/>
          <w:szCs w:val="21"/>
        </w:rPr>
        <w:t>..</w:t>
      </w:r>
      <w:bookmarkStart w:id="1" w:name="_GoBack"/>
      <w:bookmarkEnd w:id="1"/>
      <w:r w:rsidRPr="005F52C3">
        <w:rPr>
          <w:rFonts w:ascii="Arial" w:hAnsi="Arial" w:cs="Arial"/>
          <w:bCs/>
          <w:sz w:val="21"/>
          <w:szCs w:val="21"/>
        </w:rPr>
        <w:t xml:space="preserve">. </w:t>
      </w:r>
      <w:r w:rsidRPr="005F52C3">
        <w:rPr>
          <w:rFonts w:ascii="Arial" w:hAnsi="Arial" w:cs="Arial"/>
          <w:bCs/>
          <w:sz w:val="21"/>
          <w:szCs w:val="21"/>
          <w:lang w:bidi="he-IL"/>
        </w:rPr>
        <w:t xml:space="preserve">sz. alatti lakos jár el. 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bCs/>
          <w:sz w:val="21"/>
          <w:szCs w:val="21"/>
          <w:lang w:bidi="he-IL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5F52C3">
        <w:rPr>
          <w:rFonts w:ascii="Arial" w:hAnsi="Arial" w:cs="Arial"/>
          <w:bCs/>
          <w:sz w:val="21"/>
          <w:szCs w:val="21"/>
          <w:lang w:bidi="he-IL"/>
        </w:rPr>
        <w:t xml:space="preserve">A könyvvizsgáló </w:t>
      </w:r>
      <w:r w:rsidRPr="005F52C3">
        <w:rPr>
          <w:rFonts w:ascii="Arial" w:hAnsi="Arial" w:cs="Arial"/>
          <w:bCs/>
          <w:sz w:val="21"/>
          <w:szCs w:val="21"/>
        </w:rPr>
        <w:t xml:space="preserve">ezen megbízatása határozott időre, </w:t>
      </w:r>
      <w:r w:rsidRPr="005F52C3">
        <w:rPr>
          <w:rFonts w:ascii="Arial" w:hAnsi="Arial" w:cs="Arial"/>
          <w:b/>
          <w:sz w:val="21"/>
          <w:szCs w:val="21"/>
        </w:rPr>
        <w:t xml:space="preserve">2024. szeptember 18-tól 2029. május 31-ig </w:t>
      </w:r>
      <w:r w:rsidRPr="005F52C3">
        <w:rPr>
          <w:rFonts w:ascii="Arial" w:hAnsi="Arial" w:cs="Arial"/>
          <w:bCs/>
          <w:sz w:val="21"/>
          <w:szCs w:val="21"/>
        </w:rPr>
        <w:t>szól</w:t>
      </w:r>
      <w:r w:rsidRPr="005F52C3">
        <w:rPr>
          <w:rFonts w:ascii="Arial" w:hAnsi="Arial" w:cs="Arial"/>
          <w:b/>
          <w:sz w:val="21"/>
          <w:szCs w:val="21"/>
        </w:rPr>
        <w:t>.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F52C3">
        <w:rPr>
          <w:rFonts w:ascii="Arial" w:hAnsi="Arial" w:cs="Arial"/>
          <w:sz w:val="21"/>
          <w:szCs w:val="21"/>
        </w:rPr>
        <w:t>A könyvvizsgálóval megválasztását követően a gazdasági társaság ügyvezetése köt szerződést a polgári jog általános szabályai szerint.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 xml:space="preserve">Nem lehet a társaság könyvvizsgálója az a személy aki: 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proofErr w:type="gramStart"/>
      <w:r w:rsidRPr="005F52C3">
        <w:rPr>
          <w:rFonts w:ascii="Arial" w:hAnsi="Arial" w:cs="Arial"/>
          <w:sz w:val="21"/>
          <w:szCs w:val="21"/>
          <w:lang w:bidi="he-IL"/>
        </w:rPr>
        <w:t>a</w:t>
      </w:r>
      <w:proofErr w:type="gramEnd"/>
      <w:r w:rsidRPr="005F52C3">
        <w:rPr>
          <w:rFonts w:ascii="Arial" w:hAnsi="Arial" w:cs="Arial"/>
          <w:sz w:val="21"/>
          <w:szCs w:val="21"/>
          <w:lang w:bidi="he-IL"/>
        </w:rPr>
        <w:t xml:space="preserve">.) </w:t>
      </w:r>
      <w:proofErr w:type="spellStart"/>
      <w:r w:rsidRPr="005F52C3">
        <w:rPr>
          <w:rFonts w:ascii="Arial" w:hAnsi="Arial" w:cs="Arial"/>
          <w:sz w:val="21"/>
          <w:szCs w:val="21"/>
          <w:lang w:bidi="he-IL"/>
        </w:rPr>
        <w:t>a</w:t>
      </w:r>
      <w:proofErr w:type="spellEnd"/>
      <w:r w:rsidRPr="005F52C3">
        <w:rPr>
          <w:rFonts w:ascii="Arial" w:hAnsi="Arial" w:cs="Arial"/>
          <w:sz w:val="21"/>
          <w:szCs w:val="21"/>
          <w:lang w:bidi="he-IL"/>
        </w:rPr>
        <w:t xml:space="preserve"> vezető szerv elnöke, vagy tagja, </w:t>
      </w:r>
    </w:p>
    <w:p w:rsidR="00990D8E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 xml:space="preserve">b.) a közhasznú szervezettel a megbízatásán kívül más tevékenység kifejtésére irányuló munkaviszonyban, vagy munkavégzésre irányuló egyéb jogviszonyban áll, ha jogszabály másképp nem rendelkezik, </w:t>
      </w:r>
    </w:p>
    <w:p w:rsidR="00990D8E" w:rsidRDefault="00990D8E" w:rsidP="00990D8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</w:p>
    <w:p w:rsidR="00990D8E" w:rsidRPr="007C7797" w:rsidRDefault="00990D8E" w:rsidP="00990D8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>Tiszavasvári, 202</w:t>
      </w:r>
      <w:r>
        <w:rPr>
          <w:rFonts w:ascii="Arial" w:hAnsi="Arial" w:cs="Arial"/>
          <w:sz w:val="16"/>
          <w:szCs w:val="16"/>
          <w:lang w:bidi="he-IL"/>
        </w:rPr>
        <w:t xml:space="preserve">4. </w:t>
      </w:r>
      <w:proofErr w:type="gramStart"/>
      <w:r>
        <w:rPr>
          <w:rFonts w:ascii="Arial" w:hAnsi="Arial" w:cs="Arial"/>
          <w:sz w:val="16"/>
          <w:szCs w:val="16"/>
          <w:lang w:bidi="he-IL"/>
        </w:rPr>
        <w:t>szeptember ….</w:t>
      </w:r>
      <w:proofErr w:type="gramEnd"/>
      <w:r>
        <w:rPr>
          <w:rFonts w:ascii="Arial" w:hAnsi="Arial" w:cs="Arial"/>
          <w:sz w:val="16"/>
          <w:szCs w:val="16"/>
          <w:lang w:bidi="he-IL"/>
        </w:rPr>
        <w:t>..</w:t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proofErr w:type="spellStart"/>
      <w:r w:rsidRPr="007C7797">
        <w:rPr>
          <w:rFonts w:ascii="Arial" w:hAnsi="Arial" w:cs="Arial"/>
          <w:sz w:val="16"/>
          <w:szCs w:val="16"/>
          <w:lang w:bidi="he-IL"/>
        </w:rPr>
        <w:t>Ellenjegyzem</w:t>
      </w:r>
      <w:proofErr w:type="spellEnd"/>
      <w:r w:rsidRPr="007C7797">
        <w:rPr>
          <w:rFonts w:ascii="Arial" w:hAnsi="Arial" w:cs="Arial"/>
          <w:sz w:val="16"/>
          <w:szCs w:val="16"/>
          <w:lang w:bidi="he-IL"/>
        </w:rPr>
        <w:t>:</w:t>
      </w:r>
    </w:p>
    <w:p w:rsidR="00990D8E" w:rsidRDefault="00990D8E" w:rsidP="00990D8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>
        <w:rPr>
          <w:rFonts w:ascii="Arial" w:hAnsi="Arial" w:cs="Arial"/>
          <w:sz w:val="16"/>
          <w:szCs w:val="16"/>
          <w:lang w:bidi="he-IL"/>
        </w:rPr>
        <w:br/>
      </w:r>
    </w:p>
    <w:p w:rsidR="00990D8E" w:rsidRDefault="00990D8E" w:rsidP="00990D8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 xml:space="preserve">                        Tiszavasvári Város Önkormányzata</w:t>
      </w:r>
    </w:p>
    <w:p w:rsidR="00990D8E" w:rsidRDefault="00990D8E" w:rsidP="00990D8E">
      <w:pPr>
        <w:spacing w:after="0" w:line="240" w:lineRule="auto"/>
        <w:ind w:left="708" w:firstLine="708"/>
        <w:jc w:val="both"/>
        <w:rPr>
          <w:rFonts w:ascii="Arial" w:hAnsi="Arial" w:cs="Arial"/>
          <w:sz w:val="16"/>
          <w:szCs w:val="16"/>
          <w:lang w:bidi="he-IL"/>
        </w:rPr>
      </w:pPr>
      <w:r w:rsidRPr="007C7797">
        <w:rPr>
          <w:rFonts w:ascii="Arial" w:hAnsi="Arial" w:cs="Arial"/>
          <w:sz w:val="16"/>
          <w:szCs w:val="16"/>
          <w:lang w:bidi="he-IL"/>
        </w:rPr>
        <w:t xml:space="preserve">Szőke Zoltán </w:t>
      </w:r>
      <w:proofErr w:type="gramStart"/>
      <w:r w:rsidRPr="007C7797">
        <w:rPr>
          <w:rFonts w:ascii="Arial" w:hAnsi="Arial" w:cs="Arial"/>
          <w:sz w:val="16"/>
          <w:szCs w:val="16"/>
          <w:lang w:bidi="he-IL"/>
        </w:rPr>
        <w:t xml:space="preserve">polgármester </w:t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</w:r>
      <w:r w:rsidRPr="007C7797">
        <w:rPr>
          <w:rFonts w:ascii="Arial" w:hAnsi="Arial" w:cs="Arial"/>
          <w:sz w:val="16"/>
          <w:szCs w:val="16"/>
          <w:lang w:bidi="he-IL"/>
        </w:rPr>
        <w:tab/>
        <w:t xml:space="preserve">        Dr.</w:t>
      </w:r>
      <w:proofErr w:type="gramEnd"/>
      <w:r w:rsidRPr="007C7797">
        <w:rPr>
          <w:rFonts w:ascii="Arial" w:hAnsi="Arial" w:cs="Arial"/>
          <w:sz w:val="16"/>
          <w:szCs w:val="16"/>
          <w:lang w:bidi="he-IL"/>
        </w:rPr>
        <w:t xml:space="preserve"> Vaskó László ügyvéd</w:t>
      </w:r>
    </w:p>
    <w:p w:rsidR="00990D8E" w:rsidRDefault="00990D8E" w:rsidP="00990D8E">
      <w:pPr>
        <w:spacing w:after="0" w:line="240" w:lineRule="auto"/>
        <w:jc w:val="center"/>
        <w:rPr>
          <w:rFonts w:ascii="Arial" w:hAnsi="Arial" w:cs="Arial"/>
          <w:sz w:val="21"/>
          <w:szCs w:val="21"/>
          <w:lang w:bidi="he-IL"/>
        </w:rPr>
      </w:pPr>
      <w:r>
        <w:rPr>
          <w:rFonts w:ascii="Arial" w:hAnsi="Arial" w:cs="Arial"/>
          <w:sz w:val="21"/>
          <w:szCs w:val="21"/>
          <w:lang w:bidi="he-IL"/>
        </w:rPr>
        <w:t>-/-</w:t>
      </w:r>
    </w:p>
    <w:p w:rsidR="00990D8E" w:rsidRPr="005F52C3" w:rsidRDefault="00990D8E" w:rsidP="00990D8E">
      <w:pPr>
        <w:spacing w:after="0" w:line="240" w:lineRule="auto"/>
        <w:jc w:val="center"/>
        <w:rPr>
          <w:rFonts w:ascii="Arial" w:hAnsi="Arial" w:cs="Arial"/>
          <w:sz w:val="21"/>
          <w:szCs w:val="21"/>
          <w:lang w:bidi="he-IL"/>
        </w:rPr>
      </w:pPr>
      <w:r>
        <w:rPr>
          <w:rFonts w:ascii="Arial" w:hAnsi="Arial" w:cs="Arial"/>
          <w:sz w:val="21"/>
          <w:szCs w:val="21"/>
          <w:lang w:bidi="he-IL"/>
        </w:rPr>
        <w:t>-5-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proofErr w:type="gramStart"/>
      <w:r w:rsidRPr="005F52C3">
        <w:rPr>
          <w:rFonts w:ascii="Arial" w:hAnsi="Arial" w:cs="Arial"/>
          <w:sz w:val="21"/>
          <w:szCs w:val="21"/>
          <w:lang w:bidi="he-IL"/>
        </w:rPr>
        <w:lastRenderedPageBreak/>
        <w:t>c.</w:t>
      </w:r>
      <w:proofErr w:type="gramEnd"/>
      <w:r w:rsidRPr="005F52C3">
        <w:rPr>
          <w:rFonts w:ascii="Arial" w:hAnsi="Arial" w:cs="Arial"/>
          <w:sz w:val="21"/>
          <w:szCs w:val="21"/>
          <w:lang w:bidi="he-IL"/>
        </w:rPr>
        <w:t xml:space="preserve">) a közhasznú szervezet cél szerinti juttatásából részesül - kivéve a bárki által megkötés nélkül igénybe vehető nem pénzbeli szolgáltatásokat és a társadalmi szervezet által tagjának a társasági jogviszony alapján nyújtott létesítő okiratnak megfelelő cél szerinti juttatást, illetve 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  <w:r w:rsidRPr="005F52C3">
        <w:rPr>
          <w:rFonts w:ascii="Arial" w:hAnsi="Arial" w:cs="Arial"/>
          <w:sz w:val="21"/>
          <w:szCs w:val="21"/>
          <w:lang w:bidi="he-IL"/>
        </w:rPr>
        <w:t>d.) az a)</w:t>
      </w:r>
      <w:proofErr w:type="spellStart"/>
      <w:r w:rsidRPr="005F52C3">
        <w:rPr>
          <w:rFonts w:ascii="Arial" w:hAnsi="Arial" w:cs="Arial"/>
          <w:sz w:val="21"/>
          <w:szCs w:val="21"/>
          <w:lang w:bidi="he-IL"/>
        </w:rPr>
        <w:t>-c</w:t>
      </w:r>
      <w:proofErr w:type="spellEnd"/>
      <w:r w:rsidRPr="005F52C3">
        <w:rPr>
          <w:rFonts w:ascii="Arial" w:hAnsi="Arial" w:cs="Arial"/>
          <w:sz w:val="21"/>
          <w:szCs w:val="21"/>
          <w:lang w:bidi="he-IL"/>
        </w:rPr>
        <w:t xml:space="preserve">) pontban meghatározott személyek hozzátartozója. </w:t>
      </w:r>
    </w:p>
    <w:p w:rsidR="00990D8E" w:rsidRPr="005F52C3" w:rsidRDefault="00990D8E" w:rsidP="00990D8E">
      <w:pPr>
        <w:spacing w:after="0" w:line="240" w:lineRule="auto"/>
        <w:jc w:val="center"/>
        <w:rPr>
          <w:rFonts w:ascii="Arial" w:hAnsi="Arial" w:cs="Arial"/>
          <w:sz w:val="21"/>
          <w:szCs w:val="21"/>
          <w:lang w:bidi="he-IL"/>
        </w:rPr>
      </w:pPr>
    </w:p>
    <w:p w:rsidR="00990D8E" w:rsidRPr="005F52C3" w:rsidRDefault="00990D8E" w:rsidP="00990D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1"/>
          <w:szCs w:val="21"/>
          <w:lang w:eastAsia="hu-HU"/>
        </w:rPr>
      </w:pPr>
      <w:r w:rsidRPr="005F52C3">
        <w:rPr>
          <w:rFonts w:ascii="Arial" w:hAnsi="Arial" w:cs="Arial"/>
          <w:iCs/>
          <w:sz w:val="21"/>
          <w:szCs w:val="21"/>
          <w:lang w:eastAsia="hu-HU"/>
        </w:rPr>
        <w:t>Az állandó könyvvizsgáló feladata</w:t>
      </w:r>
    </w:p>
    <w:p w:rsidR="00990D8E" w:rsidRPr="005F52C3" w:rsidRDefault="00990D8E" w:rsidP="00990D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  <w:lang w:eastAsia="hu-HU"/>
        </w:rPr>
      </w:pPr>
      <w:r w:rsidRPr="005F52C3">
        <w:rPr>
          <w:rFonts w:ascii="Arial" w:hAnsi="Arial" w:cs="Arial"/>
          <w:sz w:val="21"/>
          <w:szCs w:val="21"/>
          <w:lang w:eastAsia="hu-HU"/>
        </w:rPr>
        <w:t>A legfőbb szerv által választott állandó könyvvizsgáló feladata, hogy a könyvvizsgálatot szabályszerűen elvégezze, és ennek alapján független</w:t>
      </w:r>
      <w:r>
        <w:rPr>
          <w:rFonts w:ascii="Arial" w:hAnsi="Arial" w:cs="Arial"/>
          <w:sz w:val="21"/>
          <w:szCs w:val="21"/>
          <w:lang w:eastAsia="hu-HU"/>
        </w:rPr>
        <w:t xml:space="preserve"> </w:t>
      </w:r>
      <w:r w:rsidRPr="005F52C3">
        <w:rPr>
          <w:rFonts w:ascii="Arial" w:hAnsi="Arial" w:cs="Arial"/>
          <w:sz w:val="21"/>
          <w:szCs w:val="21"/>
          <w:lang w:eastAsia="hu-HU"/>
        </w:rPr>
        <w:t>könyvvizsgálói jelentésben foglaljon állást arról, hogy a gazdasági társaság beszámolója megfelel-e a jogszabályoknak és megbízható, valós képet ad-e a társaság vagyoni, pénzügyi és jövedelmi helyzetéről, működésének gazdasági eredményeiről.</w:t>
      </w:r>
    </w:p>
    <w:p w:rsidR="00990D8E" w:rsidRPr="005F52C3" w:rsidRDefault="00990D8E" w:rsidP="00990D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  <w:lang w:eastAsia="hu-HU"/>
        </w:rPr>
      </w:pPr>
    </w:p>
    <w:p w:rsidR="00990D8E" w:rsidRPr="005F52C3" w:rsidRDefault="00990D8E" w:rsidP="00990D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  <w:lang w:eastAsia="hu-HU"/>
        </w:rPr>
      </w:pPr>
      <w:r w:rsidRPr="005F52C3">
        <w:rPr>
          <w:rFonts w:ascii="Arial" w:hAnsi="Arial" w:cs="Arial"/>
          <w:sz w:val="21"/>
          <w:szCs w:val="21"/>
          <w:lang w:eastAsia="hu-HU"/>
        </w:rPr>
        <w:t>Az állandó könyvvizsgáló a könyvvizsgálói nyilvántartásban szereplő egyéni könyvvizsgáló vagy könyvvizsgáló cég lehet. Ha könyvvizsgáló cég látja el a könyvvizsgálói feladatokat, ki kell jelölnie azt a személyt, aki a könyvvizsgálatot személyében végzi.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990D8E" w:rsidRPr="005F52C3" w:rsidRDefault="00990D8E" w:rsidP="00990D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  <w:lang w:eastAsia="hu-HU"/>
        </w:rPr>
      </w:pPr>
      <w:r w:rsidRPr="005F52C3">
        <w:rPr>
          <w:rFonts w:ascii="Arial" w:hAnsi="Arial" w:cs="Arial"/>
          <w:sz w:val="21"/>
          <w:szCs w:val="21"/>
          <w:lang w:eastAsia="hu-HU"/>
        </w:rPr>
        <w:t>Nem lehet állandó könyvvizsgáló a gazdasági társaság tagja, vezető tisztségviselője, felügyelőbizottsági tagja és e személyek hozzátartozója. Nem lehet állandó könyvvizsgáló a társaság munkavállalója e jogviszonya fennállása idején, és annak megszűnése után három évig.</w:t>
      </w:r>
    </w:p>
    <w:p w:rsidR="00990D8E" w:rsidRPr="005F52C3" w:rsidRDefault="00990D8E" w:rsidP="00990D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  <w:lang w:eastAsia="hu-HU"/>
        </w:rPr>
      </w:pPr>
    </w:p>
    <w:p w:rsidR="00990D8E" w:rsidRPr="005F52C3" w:rsidRDefault="00990D8E" w:rsidP="00990D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1"/>
          <w:szCs w:val="21"/>
          <w:lang w:eastAsia="hu-HU"/>
        </w:rPr>
      </w:pPr>
      <w:r w:rsidRPr="005F52C3">
        <w:rPr>
          <w:rFonts w:ascii="Arial" w:hAnsi="Arial" w:cs="Arial"/>
          <w:iCs/>
          <w:sz w:val="21"/>
          <w:szCs w:val="21"/>
          <w:lang w:eastAsia="hu-HU"/>
        </w:rPr>
        <w:t>Az állandó könyvvizsgálói feladatok teljesítése</w:t>
      </w:r>
    </w:p>
    <w:p w:rsidR="00990D8E" w:rsidRPr="005F52C3" w:rsidRDefault="00990D8E" w:rsidP="00990D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1"/>
          <w:szCs w:val="21"/>
          <w:lang w:eastAsia="hu-HU"/>
        </w:rPr>
      </w:pPr>
    </w:p>
    <w:p w:rsidR="00990D8E" w:rsidRPr="005F52C3" w:rsidRDefault="00990D8E" w:rsidP="00990D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  <w:lang w:eastAsia="hu-HU"/>
        </w:rPr>
      </w:pPr>
      <w:r w:rsidRPr="005F52C3">
        <w:rPr>
          <w:rFonts w:ascii="Arial" w:hAnsi="Arial" w:cs="Arial"/>
          <w:sz w:val="21"/>
          <w:szCs w:val="21"/>
          <w:lang w:eastAsia="hu-HU"/>
        </w:rPr>
        <w:t>Az állandó könyvvizsgáló nem nyújthat a gazdasági társaság részére olyan szolgáltatást és nem alakíthat ki olyan együttműködést az ügyvezetéssel, amely könyvvizsgálói feladatának független és tárgyilagos ellátását veszélyezteti.</w:t>
      </w:r>
    </w:p>
    <w:p w:rsidR="00990D8E" w:rsidRPr="005F52C3" w:rsidRDefault="00990D8E" w:rsidP="00990D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  <w:lang w:eastAsia="hu-HU"/>
        </w:rPr>
      </w:pPr>
      <w:r w:rsidRPr="005F52C3">
        <w:rPr>
          <w:rFonts w:ascii="Arial" w:hAnsi="Arial" w:cs="Arial"/>
          <w:sz w:val="21"/>
          <w:szCs w:val="21"/>
          <w:lang w:eastAsia="hu-HU"/>
        </w:rPr>
        <w:t>Az állandó könyvvizsgálót a társaság legfőbb szervének a társaság beszámolóját tárgyaló ülésére meg kell hívni. A könyvvizsgáló ezen az ülésen köteles részt venni, de távolmaradása az ülés megtartását nem akadályozza.</w:t>
      </w:r>
    </w:p>
    <w:p w:rsidR="00990D8E" w:rsidRPr="005F52C3" w:rsidRDefault="00990D8E" w:rsidP="00990D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  <w:lang w:eastAsia="hu-HU"/>
        </w:rPr>
      </w:pPr>
      <w:r w:rsidRPr="005F52C3">
        <w:rPr>
          <w:rFonts w:ascii="Arial" w:hAnsi="Arial" w:cs="Arial"/>
          <w:sz w:val="21"/>
          <w:szCs w:val="21"/>
          <w:lang w:eastAsia="hu-HU"/>
        </w:rPr>
        <w:t>Ha a gazdasági társaságnál felügyelőbizottság működik, a könyvvizsgáló a felügyelőbizottság ülésén tanácskozási joggal részt vehet, a felügyelőbizottság felhívása esetén a könyvvizsgáló a felügyelőbizottság ülésén köteles részt venni. A felügyelőbizottság köteles napirendre tűzni a könyvvizsgáló által megtárgyalásra javasolt ügyeket.</w:t>
      </w: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  <w:lang w:bidi="he-IL"/>
        </w:rPr>
      </w:pPr>
    </w:p>
    <w:p w:rsidR="00990D8E" w:rsidRPr="005F52C3" w:rsidRDefault="00990D8E" w:rsidP="00990D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F52C3">
        <w:rPr>
          <w:rFonts w:ascii="Arial" w:hAnsi="Arial" w:cs="Arial"/>
          <w:sz w:val="21"/>
          <w:szCs w:val="21"/>
        </w:rPr>
        <w:t xml:space="preserve">Tiszavasvári Város Önkormányzata </w:t>
      </w:r>
      <w:proofErr w:type="gramStart"/>
      <w:r w:rsidRPr="005F52C3">
        <w:rPr>
          <w:rFonts w:ascii="Arial" w:hAnsi="Arial" w:cs="Arial"/>
          <w:sz w:val="21"/>
          <w:szCs w:val="21"/>
        </w:rPr>
        <w:t>Képviselő-testülete …</w:t>
      </w:r>
      <w:proofErr w:type="gramEnd"/>
      <w:r w:rsidRPr="005F52C3">
        <w:rPr>
          <w:rFonts w:ascii="Arial" w:hAnsi="Arial" w:cs="Arial"/>
          <w:sz w:val="21"/>
          <w:szCs w:val="21"/>
        </w:rPr>
        <w:t xml:space="preserve">…/2024. (IX…….) sz. határozatával – amely …../2024. (IX…….) sz. alapítói határozatnak minősül – 2024. szeptember …... nap módosította a </w:t>
      </w:r>
      <w:proofErr w:type="spellStart"/>
      <w:r w:rsidRPr="005F52C3">
        <w:rPr>
          <w:rFonts w:ascii="Arial" w:hAnsi="Arial" w:cs="Arial"/>
          <w:sz w:val="21"/>
          <w:szCs w:val="21"/>
        </w:rPr>
        <w:t>TIVA-Szolg</w:t>
      </w:r>
      <w:proofErr w:type="spellEnd"/>
      <w:r w:rsidRPr="005F52C3">
        <w:rPr>
          <w:rFonts w:ascii="Arial" w:hAnsi="Arial" w:cs="Arial"/>
          <w:sz w:val="21"/>
          <w:szCs w:val="21"/>
        </w:rPr>
        <w:t xml:space="preserve"> Nonprofit Kft. alapító okiratát.</w:t>
      </w:r>
    </w:p>
    <w:p w:rsidR="00990D8E" w:rsidRPr="005F52C3" w:rsidRDefault="00990D8E" w:rsidP="00990D8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90D8E" w:rsidRPr="005F52C3" w:rsidRDefault="00990D8E" w:rsidP="00990D8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F52C3">
        <w:rPr>
          <w:rFonts w:ascii="Arial" w:hAnsi="Arial" w:cs="Arial"/>
          <w:sz w:val="21"/>
          <w:szCs w:val="21"/>
        </w:rPr>
        <w:t xml:space="preserve">Tiszavasvári, 2024. </w:t>
      </w:r>
      <w:proofErr w:type="gramStart"/>
      <w:r w:rsidRPr="005F52C3">
        <w:rPr>
          <w:rFonts w:ascii="Arial" w:hAnsi="Arial" w:cs="Arial"/>
          <w:sz w:val="21"/>
          <w:szCs w:val="21"/>
        </w:rPr>
        <w:t>szeptember …</w:t>
      </w:r>
      <w:proofErr w:type="gramEnd"/>
      <w:r w:rsidRPr="005F52C3">
        <w:rPr>
          <w:rFonts w:ascii="Arial" w:hAnsi="Arial" w:cs="Arial"/>
          <w:sz w:val="21"/>
          <w:szCs w:val="21"/>
        </w:rPr>
        <w:t xml:space="preserve">….   </w:t>
      </w:r>
    </w:p>
    <w:p w:rsidR="00990D8E" w:rsidRPr="005F52C3" w:rsidRDefault="00990D8E" w:rsidP="00990D8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90D8E" w:rsidRPr="005F52C3" w:rsidRDefault="00990D8E" w:rsidP="00990D8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90D8E" w:rsidRPr="005F52C3" w:rsidRDefault="00990D8E" w:rsidP="00990D8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90D8E" w:rsidRPr="005F52C3" w:rsidRDefault="00990D8E" w:rsidP="00990D8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90D8E" w:rsidRPr="005F52C3" w:rsidRDefault="00990D8E" w:rsidP="00990D8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90D8E" w:rsidRPr="005F52C3" w:rsidRDefault="00990D8E" w:rsidP="00990D8E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5F52C3">
        <w:rPr>
          <w:rFonts w:ascii="Arial" w:hAnsi="Arial" w:cs="Arial"/>
          <w:sz w:val="21"/>
          <w:szCs w:val="21"/>
        </w:rPr>
        <w:t>----------------------------------------------------------</w:t>
      </w:r>
    </w:p>
    <w:p w:rsidR="00990D8E" w:rsidRPr="005F52C3" w:rsidRDefault="00990D8E" w:rsidP="00990D8E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5F52C3">
        <w:rPr>
          <w:rFonts w:ascii="Arial" w:hAnsi="Arial" w:cs="Arial"/>
          <w:sz w:val="21"/>
          <w:szCs w:val="21"/>
        </w:rPr>
        <w:t>Tiszavasvári Város Önkormányzata</w:t>
      </w:r>
    </w:p>
    <w:p w:rsidR="00990D8E" w:rsidRPr="005F52C3" w:rsidRDefault="00990D8E" w:rsidP="00990D8E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5F52C3">
        <w:rPr>
          <w:rFonts w:ascii="Arial" w:hAnsi="Arial" w:cs="Arial"/>
          <w:sz w:val="21"/>
          <w:szCs w:val="21"/>
        </w:rPr>
        <w:t>Szőke Zoltán polgármester</w:t>
      </w:r>
    </w:p>
    <w:p w:rsidR="00990D8E" w:rsidRPr="005F52C3" w:rsidRDefault="00990D8E" w:rsidP="00990D8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F52C3">
        <w:rPr>
          <w:rFonts w:ascii="Arial" w:hAnsi="Arial" w:cs="Arial"/>
          <w:sz w:val="21"/>
          <w:szCs w:val="21"/>
        </w:rPr>
        <w:t xml:space="preserve">       </w:t>
      </w:r>
      <w:r w:rsidRPr="005F52C3">
        <w:rPr>
          <w:rFonts w:ascii="Arial" w:hAnsi="Arial" w:cs="Arial"/>
          <w:sz w:val="21"/>
          <w:szCs w:val="21"/>
        </w:rPr>
        <w:tab/>
      </w:r>
      <w:r w:rsidRPr="005F52C3">
        <w:rPr>
          <w:rFonts w:ascii="Arial" w:hAnsi="Arial" w:cs="Arial"/>
          <w:sz w:val="21"/>
          <w:szCs w:val="21"/>
        </w:rPr>
        <w:tab/>
      </w:r>
      <w:r w:rsidRPr="005F52C3">
        <w:rPr>
          <w:rFonts w:ascii="Arial" w:hAnsi="Arial" w:cs="Arial"/>
          <w:sz w:val="21"/>
          <w:szCs w:val="21"/>
        </w:rPr>
        <w:tab/>
      </w:r>
      <w:r w:rsidRPr="005F52C3">
        <w:rPr>
          <w:rFonts w:ascii="Arial" w:hAnsi="Arial" w:cs="Arial"/>
          <w:sz w:val="21"/>
          <w:szCs w:val="21"/>
        </w:rPr>
        <w:tab/>
      </w:r>
      <w:r w:rsidRPr="005F52C3">
        <w:rPr>
          <w:rFonts w:ascii="Arial" w:hAnsi="Arial" w:cs="Arial"/>
          <w:sz w:val="21"/>
          <w:szCs w:val="21"/>
        </w:rPr>
        <w:tab/>
      </w:r>
      <w:r w:rsidRPr="005F52C3">
        <w:rPr>
          <w:rFonts w:ascii="Arial" w:hAnsi="Arial" w:cs="Arial"/>
          <w:sz w:val="21"/>
          <w:szCs w:val="21"/>
        </w:rPr>
        <w:tab/>
        <w:t xml:space="preserve">                        </w:t>
      </w:r>
    </w:p>
    <w:p w:rsidR="00990D8E" w:rsidRPr="005F52C3" w:rsidRDefault="00990D8E" w:rsidP="00990D8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proofErr w:type="spellStart"/>
      <w:r w:rsidRPr="005F52C3">
        <w:rPr>
          <w:rFonts w:ascii="Arial" w:hAnsi="Arial" w:cs="Arial"/>
          <w:b/>
          <w:sz w:val="21"/>
          <w:szCs w:val="21"/>
          <w:u w:val="single"/>
        </w:rPr>
        <w:t>Ellenjegyzem</w:t>
      </w:r>
      <w:proofErr w:type="spellEnd"/>
      <w:r w:rsidRPr="005F52C3">
        <w:rPr>
          <w:rFonts w:ascii="Arial" w:hAnsi="Arial" w:cs="Arial"/>
          <w:b/>
          <w:sz w:val="21"/>
          <w:szCs w:val="21"/>
          <w:u w:val="single"/>
        </w:rPr>
        <w:t>:</w:t>
      </w:r>
    </w:p>
    <w:p w:rsidR="00990D8E" w:rsidRPr="005F52C3" w:rsidRDefault="00990D8E" w:rsidP="00990D8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F52C3">
        <w:rPr>
          <w:rFonts w:ascii="Arial" w:hAnsi="Arial" w:cs="Arial"/>
          <w:sz w:val="21"/>
          <w:szCs w:val="21"/>
        </w:rPr>
        <w:t xml:space="preserve">Tiszavasvári, 2024. </w:t>
      </w:r>
      <w:proofErr w:type="gramStart"/>
      <w:r w:rsidRPr="005F52C3">
        <w:rPr>
          <w:rFonts w:ascii="Arial" w:hAnsi="Arial" w:cs="Arial"/>
          <w:sz w:val="21"/>
          <w:szCs w:val="21"/>
        </w:rPr>
        <w:t>szeptember ….</w:t>
      </w:r>
      <w:proofErr w:type="gramEnd"/>
      <w:r w:rsidRPr="005F52C3">
        <w:rPr>
          <w:rFonts w:ascii="Arial" w:hAnsi="Arial" w:cs="Arial"/>
          <w:sz w:val="21"/>
          <w:szCs w:val="21"/>
        </w:rPr>
        <w:t xml:space="preserve">..          </w:t>
      </w:r>
    </w:p>
    <w:p w:rsidR="00990D8E" w:rsidRPr="005F52C3" w:rsidRDefault="00990D8E" w:rsidP="00990D8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90D8E" w:rsidRPr="005F52C3" w:rsidRDefault="00990D8E" w:rsidP="00990D8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90D8E" w:rsidRPr="005F52C3" w:rsidRDefault="00990D8E" w:rsidP="00990D8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90D8E" w:rsidRPr="005F52C3" w:rsidRDefault="00990D8E" w:rsidP="00990D8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90D8E" w:rsidRPr="005F52C3" w:rsidRDefault="00990D8E" w:rsidP="00990D8E">
      <w:pPr>
        <w:spacing w:after="0" w:line="240" w:lineRule="auto"/>
        <w:ind w:left="2124" w:firstLine="708"/>
        <w:rPr>
          <w:rFonts w:ascii="Arial" w:hAnsi="Arial" w:cs="Arial"/>
          <w:sz w:val="21"/>
          <w:szCs w:val="21"/>
        </w:rPr>
      </w:pPr>
      <w:r w:rsidRPr="005F52C3">
        <w:rPr>
          <w:rFonts w:ascii="Arial" w:hAnsi="Arial" w:cs="Arial"/>
          <w:sz w:val="21"/>
          <w:szCs w:val="21"/>
        </w:rPr>
        <w:t xml:space="preserve">          --------------------------------------</w:t>
      </w:r>
    </w:p>
    <w:p w:rsidR="00990D8E" w:rsidRPr="005F52C3" w:rsidRDefault="00990D8E" w:rsidP="00990D8E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5F52C3">
        <w:rPr>
          <w:rFonts w:ascii="Arial" w:hAnsi="Arial" w:cs="Arial"/>
          <w:sz w:val="21"/>
          <w:szCs w:val="21"/>
        </w:rPr>
        <w:t>Dr. Vaskó László</w:t>
      </w:r>
    </w:p>
    <w:p w:rsidR="00990D8E" w:rsidRPr="005F52C3" w:rsidRDefault="00990D8E" w:rsidP="00990D8E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proofErr w:type="gramStart"/>
      <w:r w:rsidRPr="005F52C3">
        <w:rPr>
          <w:rFonts w:ascii="Arial" w:hAnsi="Arial" w:cs="Arial"/>
          <w:sz w:val="21"/>
          <w:szCs w:val="21"/>
        </w:rPr>
        <w:t>ügyvéd</w:t>
      </w:r>
      <w:proofErr w:type="gramEnd"/>
    </w:p>
    <w:p w:rsidR="00990D8E" w:rsidRPr="005F52C3" w:rsidRDefault="00990D8E" w:rsidP="00990D8E">
      <w:pPr>
        <w:rPr>
          <w:sz w:val="21"/>
          <w:szCs w:val="21"/>
        </w:rPr>
      </w:pPr>
    </w:p>
    <w:bookmarkEnd w:id="0"/>
    <w:p w:rsidR="00990D8E" w:rsidRDefault="00990D8E" w:rsidP="00990D8E"/>
    <w:p w:rsidR="00A63E5E" w:rsidRDefault="00A63E5E"/>
    <w:sectPr w:rsidR="00A63E5E" w:rsidSect="0055301A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7F5" w:rsidRDefault="007A77F5">
      <w:pPr>
        <w:spacing w:after="0" w:line="240" w:lineRule="auto"/>
      </w:pPr>
      <w:r>
        <w:separator/>
      </w:r>
    </w:p>
  </w:endnote>
  <w:endnote w:type="continuationSeparator" w:id="0">
    <w:p w:rsidR="007A77F5" w:rsidRDefault="007A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6708"/>
      <w:docPartObj>
        <w:docPartGallery w:val="Page Numbers (Bottom of Page)"/>
        <w:docPartUnique/>
      </w:docPartObj>
    </w:sdtPr>
    <w:sdtEndPr/>
    <w:sdtContent>
      <w:p w:rsidR="00B4655D" w:rsidRDefault="0059474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3F9">
          <w:rPr>
            <w:noProof/>
          </w:rPr>
          <w:t>6</w:t>
        </w:r>
        <w:r>
          <w:fldChar w:fldCharType="end"/>
        </w:r>
      </w:p>
    </w:sdtContent>
  </w:sdt>
  <w:p w:rsidR="00B4655D" w:rsidRDefault="007A77F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7F5" w:rsidRDefault="007A77F5">
      <w:pPr>
        <w:spacing w:after="0" w:line="240" w:lineRule="auto"/>
      </w:pPr>
      <w:r>
        <w:separator/>
      </w:r>
    </w:p>
  </w:footnote>
  <w:footnote w:type="continuationSeparator" w:id="0">
    <w:p w:rsidR="007A77F5" w:rsidRDefault="007A7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8E"/>
    <w:rsid w:val="00057778"/>
    <w:rsid w:val="000D4827"/>
    <w:rsid w:val="00195D24"/>
    <w:rsid w:val="00213F96"/>
    <w:rsid w:val="00594746"/>
    <w:rsid w:val="00752F40"/>
    <w:rsid w:val="007A77F5"/>
    <w:rsid w:val="008D432F"/>
    <w:rsid w:val="00990D8E"/>
    <w:rsid w:val="009973F9"/>
    <w:rsid w:val="009D14D4"/>
    <w:rsid w:val="00A63E5E"/>
    <w:rsid w:val="00B2339D"/>
    <w:rsid w:val="00B8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0D8E"/>
  </w:style>
  <w:style w:type="paragraph" w:styleId="Cmsor1">
    <w:name w:val="heading 1"/>
    <w:basedOn w:val="Norml"/>
    <w:next w:val="Norml"/>
    <w:link w:val="Cmsor1Char"/>
    <w:uiPriority w:val="9"/>
    <w:qFormat/>
    <w:rsid w:val="00990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0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lb">
    <w:name w:val="footer"/>
    <w:basedOn w:val="Norml"/>
    <w:link w:val="llbChar"/>
    <w:uiPriority w:val="99"/>
    <w:unhideWhenUsed/>
    <w:rsid w:val="0099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0D8E"/>
  </w:style>
  <w:style w:type="paragraph" w:styleId="Buborkszveg">
    <w:name w:val="Balloon Text"/>
    <w:basedOn w:val="Norml"/>
    <w:link w:val="BuborkszvegChar"/>
    <w:uiPriority w:val="99"/>
    <w:semiHidden/>
    <w:unhideWhenUsed/>
    <w:rsid w:val="0075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2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0D8E"/>
  </w:style>
  <w:style w:type="paragraph" w:styleId="Cmsor1">
    <w:name w:val="heading 1"/>
    <w:basedOn w:val="Norml"/>
    <w:next w:val="Norml"/>
    <w:link w:val="Cmsor1Char"/>
    <w:uiPriority w:val="9"/>
    <w:qFormat/>
    <w:rsid w:val="00990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0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lb">
    <w:name w:val="footer"/>
    <w:basedOn w:val="Norml"/>
    <w:link w:val="llbChar"/>
    <w:uiPriority w:val="99"/>
    <w:unhideWhenUsed/>
    <w:rsid w:val="0099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0D8E"/>
  </w:style>
  <w:style w:type="paragraph" w:styleId="Buborkszveg">
    <w:name w:val="Balloon Text"/>
    <w:basedOn w:val="Norml"/>
    <w:link w:val="BuborkszvegChar"/>
    <w:uiPriority w:val="99"/>
    <w:semiHidden/>
    <w:unhideWhenUsed/>
    <w:rsid w:val="0075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2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2516</Words>
  <Characters>17368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cp:lastPrinted>2024-09-13T08:20:00Z</cp:lastPrinted>
  <dcterms:created xsi:type="dcterms:W3CDTF">2024-09-13T08:30:00Z</dcterms:created>
  <dcterms:modified xsi:type="dcterms:W3CDTF">2024-09-13T08:32:00Z</dcterms:modified>
</cp:coreProperties>
</file>