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1D328BB" w:rsidR="00F77EC6" w:rsidRPr="00F307C3" w:rsidRDefault="00BD5404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A25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</w:t>
      </w:r>
      <w:r w:rsidR="002A25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6F29CF0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349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</w:t>
      </w:r>
      <w:r w:rsidR="00BD54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A349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us </w:t>
      </w:r>
      <w:r w:rsidR="002A25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2EB5B60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57779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349C3">
        <w:rPr>
          <w:rFonts w:ascii="Times New Roman" w:eastAsia="Times New Roman" w:hAnsi="Times New Roman" w:cs="Times New Roman"/>
          <w:sz w:val="24"/>
          <w:szCs w:val="24"/>
          <w:lang w:eastAsia="hu-HU"/>
        </w:rPr>
        <w:t>má</w:t>
      </w:r>
      <w:r w:rsidR="00BD54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jus </w:t>
      </w:r>
      <w:r w:rsidR="002A2572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E175F9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7C7288" w14:textId="36CFE1C0" w:rsidR="00E175F9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5D3D809" w14:textId="77777777" w:rsidR="00BD5404" w:rsidRDefault="00BD5404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7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D2927F" w14:textId="77777777" w:rsidR="002A2572" w:rsidRPr="003953BA" w:rsidRDefault="002A2572" w:rsidP="002A25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3953BA">
        <w:rPr>
          <w:rFonts w:ascii="Times New Roman" w:hAnsi="Times New Roman" w:cs="Times New Roman"/>
          <w:bCs/>
          <w:sz w:val="24"/>
          <w:szCs w:val="24"/>
        </w:rPr>
        <w:t xml:space="preserve">Tiszavasvári Városüzemeltetési Nonprofit Kft. (előtársaság) és a </w:t>
      </w:r>
      <w:proofErr w:type="spellStart"/>
      <w:r w:rsidRPr="003953BA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3953BA">
        <w:rPr>
          <w:rFonts w:ascii="Times New Roman" w:hAnsi="Times New Roman" w:cs="Times New Roman"/>
          <w:bCs/>
          <w:sz w:val="24"/>
          <w:szCs w:val="24"/>
        </w:rPr>
        <w:t xml:space="preserve"> Nonprofit Kft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953BA">
        <w:rPr>
          <w:rFonts w:ascii="Times New Roman" w:hAnsi="Times New Roman" w:cs="Times New Roman"/>
          <w:bCs/>
          <w:sz w:val="24"/>
          <w:szCs w:val="24"/>
        </w:rPr>
        <w:t xml:space="preserve"> ügyvezetőjének jogviszonyáról</w:t>
      </w:r>
    </w:p>
    <w:p w14:paraId="1DC17634" w14:textId="6A1D31B6" w:rsidR="00BD5404" w:rsidRDefault="00BD5404" w:rsidP="00BD5404">
      <w:pPr>
        <w:spacing w:after="0" w:line="240" w:lineRule="auto"/>
        <w:ind w:left="3255" w:hanging="3255"/>
        <w:rPr>
          <w:rFonts w:ascii="Times New Roman" w:hAnsi="Times New Roman" w:cs="Times New Roman"/>
          <w:sz w:val="24"/>
          <w:szCs w:val="24"/>
        </w:rPr>
      </w:pPr>
    </w:p>
    <w:p w14:paraId="21E05806" w14:textId="77777777" w:rsidR="00BD5404" w:rsidRDefault="00BD5404" w:rsidP="00BD5404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608F27" w14:textId="77777777" w:rsidR="00E175F9" w:rsidRPr="00E175F9" w:rsidRDefault="00E175F9" w:rsidP="00E1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2F6F14D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42871A1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680C8C5" w14:textId="77777777" w:rsidR="00E175F9" w:rsidRDefault="00E175F9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57779E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83"/>
    <w:multiLevelType w:val="hybridMultilevel"/>
    <w:tmpl w:val="36E66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C1E"/>
    <w:multiLevelType w:val="hybridMultilevel"/>
    <w:tmpl w:val="FF96D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2"/>
  </w:num>
  <w:num w:numId="3" w16cid:durableId="348680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5"/>
  </w:num>
  <w:num w:numId="5" w16cid:durableId="1444034602">
    <w:abstractNumId w:val="6"/>
  </w:num>
  <w:num w:numId="6" w16cid:durableId="1737971710">
    <w:abstractNumId w:val="3"/>
  </w:num>
  <w:num w:numId="7" w16cid:durableId="151298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2A2572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7779E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349C3"/>
    <w:rsid w:val="00A6614D"/>
    <w:rsid w:val="00AB721F"/>
    <w:rsid w:val="00B504B1"/>
    <w:rsid w:val="00BA7763"/>
    <w:rsid w:val="00BB6FFC"/>
    <w:rsid w:val="00BD5404"/>
    <w:rsid w:val="00C63155"/>
    <w:rsid w:val="00CB6E2F"/>
    <w:rsid w:val="00CF2049"/>
    <w:rsid w:val="00DD18D9"/>
    <w:rsid w:val="00E175F9"/>
    <w:rsid w:val="00E5103D"/>
    <w:rsid w:val="00E825B8"/>
    <w:rsid w:val="00E85993"/>
    <w:rsid w:val="00EB6272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11</cp:revision>
  <cp:lastPrinted>2022-04-28T11:19:00Z</cp:lastPrinted>
  <dcterms:created xsi:type="dcterms:W3CDTF">2022-11-03T14:10:00Z</dcterms:created>
  <dcterms:modified xsi:type="dcterms:W3CDTF">2024-05-30T12:29:00Z</dcterms:modified>
</cp:coreProperties>
</file>