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B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B7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</w:t>
      </w:r>
      <w:r>
        <w:rPr>
          <w:rFonts w:ascii="Times New Roman" w:hAnsi="Times New Roman" w:cs="Times New Roman"/>
          <w:b/>
          <w:bCs/>
          <w:sz w:val="24"/>
          <w:szCs w:val="24"/>
        </w:rPr>
        <w:t>/2020. (IX</w:t>
      </w:r>
      <w:r w:rsidRPr="004833B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4833B7">
        <w:rPr>
          <w:rFonts w:ascii="Times New Roman" w:hAnsi="Times New Roman" w:cs="Times New Roman"/>
          <w:b/>
          <w:bCs/>
          <w:sz w:val="24"/>
          <w:szCs w:val="24"/>
        </w:rPr>
        <w:t>.) Kt. számú</w:t>
      </w:r>
    </w:p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3B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BE76F7" w:rsidRPr="004833B7" w:rsidRDefault="00BE76F7" w:rsidP="00BE76F7">
      <w:pPr>
        <w:rPr>
          <w:rFonts w:ascii="Times New Roman" w:hAnsi="Times New Roman" w:cs="Times New Roman"/>
          <w:b/>
          <w:bCs/>
        </w:rPr>
      </w:pPr>
    </w:p>
    <w:p w:rsidR="00BE76F7" w:rsidRDefault="00BE76F7" w:rsidP="00BE7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961DF">
        <w:rPr>
          <w:rFonts w:ascii="Times New Roman" w:hAnsi="Times New Roman" w:cs="Times New Roman"/>
          <w:b/>
          <w:sz w:val="24"/>
          <w:szCs w:val="24"/>
          <w:lang w:eastAsia="hu-HU"/>
        </w:rPr>
        <w:t>Forgalomszabályozó eszközök kihelyezése</w:t>
      </w:r>
    </w:p>
    <w:p w:rsidR="00BE76F7" w:rsidRPr="004833B7" w:rsidRDefault="00BE76F7" w:rsidP="00BE76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76F7" w:rsidRPr="004833B7" w:rsidRDefault="00BE76F7" w:rsidP="00BE76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76F7" w:rsidRPr="006B6E55" w:rsidRDefault="00BE76F7" w:rsidP="00BE76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B6E55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Pr="006B6E55">
        <w:rPr>
          <w:rFonts w:ascii="Times New Roman" w:hAnsi="Times New Roman" w:cs="Times New Roman"/>
          <w:bCs/>
          <w:sz w:val="24"/>
          <w:szCs w:val="24"/>
        </w:rPr>
        <w:t xml:space="preserve"> közúti közlekedésről szóló 1988. évi I. törvény 46. § (1) bekezdés a) pontja alapján,</w:t>
      </w:r>
      <w:r w:rsidRPr="006B6E55">
        <w:rPr>
          <w:rFonts w:ascii="Times New Roman" w:hAnsi="Times New Roman" w:cs="Times New Roman"/>
          <w:sz w:val="24"/>
          <w:szCs w:val="24"/>
        </w:rPr>
        <w:t xml:space="preserve"> mint a helyi közutak kezelője 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orgalomszabályozó </w:t>
      </w:r>
      <w:r>
        <w:rPr>
          <w:rFonts w:ascii="Times New Roman" w:hAnsi="Times New Roman" w:cs="Times New Roman"/>
          <w:sz w:val="24"/>
          <w:szCs w:val="24"/>
          <w:lang w:eastAsia="hu-HU"/>
        </w:rPr>
        <w:t>eszközök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kihelyezés</w:t>
      </w:r>
      <w:r>
        <w:rPr>
          <w:rFonts w:ascii="Times New Roman" w:hAnsi="Times New Roman" w:cs="Times New Roman"/>
          <w:sz w:val="24"/>
          <w:szCs w:val="24"/>
          <w:lang w:eastAsia="hu-HU"/>
        </w:rPr>
        <w:t>éről</w:t>
      </w:r>
      <w:r w:rsidRPr="006B6E55">
        <w:rPr>
          <w:rFonts w:ascii="Times New Roman" w:hAnsi="Times New Roman" w:cs="Times New Roman"/>
          <w:sz w:val="24"/>
          <w:szCs w:val="24"/>
        </w:rPr>
        <w:t xml:space="preserve"> s</w:t>
      </w:r>
      <w:r w:rsidRPr="006B6E55">
        <w:rPr>
          <w:rFonts w:ascii="Times New Roman" w:hAnsi="Times New Roman" w:cs="Times New Roman"/>
          <w:color w:val="000000"/>
          <w:sz w:val="24"/>
          <w:szCs w:val="24"/>
        </w:rPr>
        <w:t>zóló előterjesztést megtárgyalta, és az alábbi határozatot hozza:</w:t>
      </w:r>
      <w:r w:rsidRPr="006B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F7" w:rsidRPr="007961DF" w:rsidRDefault="00BE76F7" w:rsidP="00BE76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F7" w:rsidRDefault="00BE76F7" w:rsidP="00BE76F7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76F7" w:rsidRDefault="00BE76F7" w:rsidP="00BE76F7">
      <w:pPr>
        <w:pStyle w:val="Nincstrkz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901">
        <w:rPr>
          <w:rFonts w:ascii="Times New Roman" w:hAnsi="Times New Roman" w:cs="Times New Roman"/>
          <w:sz w:val="24"/>
          <w:szCs w:val="24"/>
        </w:rPr>
        <w:t>Elrendeli a közlekedés biztonságosabbá tétele érdekében</w:t>
      </w:r>
      <w:r>
        <w:rPr>
          <w:rFonts w:ascii="Times New Roman" w:hAnsi="Times New Roman" w:cs="Times New Roman"/>
          <w:sz w:val="24"/>
          <w:szCs w:val="24"/>
        </w:rPr>
        <w:t xml:space="preserve"> az alábbi forgalomszabályozó eszközök kihelyezését</w:t>
      </w:r>
    </w:p>
    <w:p w:rsidR="00BE76F7" w:rsidRDefault="00BE76F7" w:rsidP="00BE76F7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3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db „Kötelező haladási irány balra” táblát a Hétvezér utca 16. szám elé a Laci Húsbár parkoló kijáratával szemben</w:t>
      </w:r>
    </w:p>
    <w:p w:rsidR="00BE76F7" w:rsidRDefault="00BE76F7" w:rsidP="00BE76F7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db K</w:t>
      </w:r>
      <w:r>
        <w:rPr>
          <w:rFonts w:ascii="Times New Roman" w:hAnsi="Times New Roman" w:cs="Times New Roman"/>
          <w:sz w:val="24"/>
          <w:szCs w:val="24"/>
        </w:rPr>
        <w:t xml:space="preserve">iegészítő tábla „→” az Ifjúság utcán (2777 hrsz.-ú ingatlan előtt) „Várakozóhely” tábla alá. </w:t>
      </w:r>
    </w:p>
    <w:p w:rsidR="00BE76F7" w:rsidRPr="00453901" w:rsidRDefault="00BE76F7" w:rsidP="00BE76F7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76F7" w:rsidRDefault="00BE76F7" w:rsidP="00BE76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E76F7" w:rsidRDefault="00BE76F7" w:rsidP="00BE76F7">
      <w:pPr>
        <w:pStyle w:val="Nincstrkz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Felkéri a polgármestert, hogy a forgalomszabályozó eszközök megrendeléséről és kihelyezéséről gondoskodjon. </w:t>
      </w:r>
    </w:p>
    <w:p w:rsidR="00BE76F7" w:rsidRDefault="00BE76F7" w:rsidP="00BE76F7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BE76F7" w:rsidRPr="007961DF" w:rsidRDefault="00BE76F7" w:rsidP="00BE76F7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6F7" w:rsidRPr="007961DF" w:rsidRDefault="00BE76F7" w:rsidP="00BE76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E76F7" w:rsidRPr="007961DF" w:rsidRDefault="00BE76F7" w:rsidP="00BE76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>októ</w:t>
      </w:r>
      <w:r>
        <w:rPr>
          <w:rFonts w:ascii="Times New Roman" w:hAnsi="Times New Roman" w:cs="Times New Roman"/>
          <w:sz w:val="24"/>
          <w:szCs w:val="24"/>
        </w:rPr>
        <w:t>ber 17.</w:t>
      </w:r>
      <w:r w:rsidRPr="00796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7961DF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  <w:r w:rsidRPr="007961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  <w:r>
        <w:br/>
      </w: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  <w:bookmarkStart w:id="0" w:name="_GoBack"/>
      <w:bookmarkEnd w:id="0"/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Pr="00EF04C1" w:rsidRDefault="00BE76F7" w:rsidP="00BE76F7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br/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Zoltán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Dr.</w:t>
      </w:r>
      <w:proofErr w:type="gram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BE76F7" w:rsidRPr="00EF04C1" w:rsidRDefault="00BE76F7" w:rsidP="00BE76F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gram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jegyző</w:t>
      </w:r>
    </w:p>
    <w:p w:rsidR="001A53AC" w:rsidRDefault="005C63A1"/>
    <w:sectPr w:rsidR="001A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3B4F"/>
    <w:multiLevelType w:val="hybridMultilevel"/>
    <w:tmpl w:val="6D6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79C13E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7"/>
    <w:rsid w:val="00427A4B"/>
    <w:rsid w:val="00AA5BC0"/>
    <w:rsid w:val="00B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6F7"/>
    <w:pPr>
      <w:ind w:left="720"/>
      <w:contextualSpacing/>
    </w:pPr>
  </w:style>
  <w:style w:type="paragraph" w:styleId="Nincstrkz">
    <w:name w:val="No Spacing"/>
    <w:uiPriority w:val="1"/>
    <w:qFormat/>
    <w:rsid w:val="00BE7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6F7"/>
    <w:pPr>
      <w:ind w:left="720"/>
      <w:contextualSpacing/>
    </w:pPr>
  </w:style>
  <w:style w:type="paragraph" w:styleId="Nincstrkz">
    <w:name w:val="No Spacing"/>
    <w:uiPriority w:val="1"/>
    <w:qFormat/>
    <w:rsid w:val="00BE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1</cp:revision>
  <cp:lastPrinted>2020-09-28T06:39:00Z</cp:lastPrinted>
  <dcterms:created xsi:type="dcterms:W3CDTF">2020-09-28T06:32:00Z</dcterms:created>
  <dcterms:modified xsi:type="dcterms:W3CDTF">2020-09-28T06:45:00Z</dcterms:modified>
</cp:coreProperties>
</file>