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49" w:rsidRPr="00BB0C19" w:rsidRDefault="00F31149" w:rsidP="00F31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C19">
        <w:rPr>
          <w:rFonts w:ascii="Times New Roman" w:eastAsia="Times New Roman" w:hAnsi="Times New Roman" w:cs="Times New Roman"/>
          <w:b/>
          <w:sz w:val="24"/>
          <w:szCs w:val="24"/>
        </w:rPr>
        <w:t>TISZAVASVÁRI VÁROS ÖNKORMÁNYZATA</w:t>
      </w:r>
    </w:p>
    <w:p w:rsidR="00F31149" w:rsidRPr="00BB0C19" w:rsidRDefault="00F31149" w:rsidP="00F311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C19">
        <w:rPr>
          <w:rFonts w:ascii="Times New Roman" w:eastAsia="Times New Roman" w:hAnsi="Times New Roman" w:cs="Times New Roman"/>
          <w:b/>
          <w:sz w:val="24"/>
          <w:szCs w:val="24"/>
        </w:rPr>
        <w:t>KÉPVISELŐ-TESTÜLETE</w:t>
      </w:r>
    </w:p>
    <w:p w:rsidR="00F31149" w:rsidRPr="00BB0C19" w:rsidRDefault="00F31149" w:rsidP="00F31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BB0C1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B0C19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B0C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BB0C19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F31149" w:rsidRPr="00BB0C19" w:rsidRDefault="00F31149" w:rsidP="00F31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0C19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F31149" w:rsidRPr="00BB0C19" w:rsidRDefault="00F31149" w:rsidP="00F31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149" w:rsidRPr="00BB0C19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1149" w:rsidRPr="005C3D80" w:rsidRDefault="00F31149" w:rsidP="00F3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C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Települési Értéktár Bizottság új tagjának megválasztásáról</w:t>
      </w:r>
    </w:p>
    <w:p w:rsidR="00F31149" w:rsidRPr="005C3D80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31149" w:rsidRPr="005C3D80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C3D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Képviselő-testülete </w:t>
      </w:r>
      <w:proofErr w:type="gramStart"/>
      <w:r w:rsidRPr="005C3D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5C3D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C3D8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,,</w:t>
      </w:r>
      <w:r w:rsidRPr="005C3D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Tiszavasvári Települési Értéktár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új tagjának megválasztásáról</w:t>
      </w:r>
      <w:r w:rsidRPr="005C3D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”</w:t>
      </w:r>
      <w:r w:rsidRPr="005C3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című</w:t>
      </w:r>
      <w:r w:rsidRPr="005C3D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előterjesztést megtárgyalta és az alábbi a döntést hozza:</w:t>
      </w:r>
    </w:p>
    <w:p w:rsidR="00F31149" w:rsidRPr="005C3D80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1149" w:rsidRPr="005C3D80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C3D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 Elfogadja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Sipos Ibolya </w:t>
      </w:r>
      <w:r w:rsidRPr="005C3D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lemondását a Tiszavasvári Települési Értéktár Bizottság tagságáról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A bizottság új tagjának</w:t>
      </w:r>
      <w:r w:rsidRPr="005C3D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393E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 március 1. napjával Fülöp Attilát</w:t>
      </w:r>
      <w:r w:rsidRPr="005C3D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(lakcíme: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4440 Tiszavasvári, Hősök u. 51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 választja meg.</w:t>
      </w:r>
    </w:p>
    <w:p w:rsidR="00F31149" w:rsidRPr="005C3D80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31149" w:rsidRPr="005C3D80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3D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Felkéri a polgármestert, hogy a döntésről tájékoztassa a Települési Értéktár Bizottság megválasztott tagját.</w:t>
      </w:r>
    </w:p>
    <w:p w:rsidR="00F31149" w:rsidRPr="005C3D80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1149" w:rsidRPr="005C3D80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1149" w:rsidRPr="005C3D80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3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</w:t>
      </w:r>
      <w:r w:rsidRPr="005C3D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gramStart"/>
      <w:r w:rsidRPr="005C3D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azonnal                                                </w:t>
      </w:r>
      <w:r w:rsidRPr="005C3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</w:t>
      </w:r>
      <w:proofErr w:type="gramEnd"/>
      <w:r w:rsidRPr="005C3D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 Szőke Zoltán polgármester</w:t>
      </w:r>
    </w:p>
    <w:p w:rsidR="00F31149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2040F" w:rsidRDefault="0092040F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2040F" w:rsidRPr="005C3D80" w:rsidRDefault="0092040F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F31149" w:rsidRPr="005C3D80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31149" w:rsidRPr="005C3D80" w:rsidRDefault="00F31149" w:rsidP="00F3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C3D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</w:p>
    <w:p w:rsidR="0092040F" w:rsidRPr="005F72CA" w:rsidRDefault="0092040F" w:rsidP="00920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dr.</w:t>
      </w:r>
      <w:proofErr w:type="gramEnd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92040F" w:rsidRPr="005F72CA" w:rsidRDefault="0092040F" w:rsidP="00920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proofErr w:type="gramStart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5F72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jegyző</w:t>
      </w:r>
    </w:p>
    <w:p w:rsidR="0092040F" w:rsidRPr="00CB0441" w:rsidRDefault="0092040F" w:rsidP="0092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31149" w:rsidRDefault="00F31149" w:rsidP="00F31149"/>
    <w:p w:rsidR="004136CE" w:rsidRDefault="004136CE"/>
    <w:sectPr w:rsidR="0041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49"/>
    <w:rsid w:val="004136CE"/>
    <w:rsid w:val="0092040F"/>
    <w:rsid w:val="00F3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1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1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2020-03-02T13:07:00Z</dcterms:created>
  <dcterms:modified xsi:type="dcterms:W3CDTF">2020-03-02T13:09:00Z</dcterms:modified>
</cp:coreProperties>
</file>