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DF" w:rsidRPr="00176C0C" w:rsidRDefault="009443DF" w:rsidP="009443DF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9443DF" w:rsidRPr="00176C0C" w:rsidRDefault="009443DF" w:rsidP="009443DF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9443DF" w:rsidRPr="00176C0C" w:rsidRDefault="009443DF" w:rsidP="0094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III.28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9443DF" w:rsidRDefault="009443DF" w:rsidP="0094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443DF" w:rsidRPr="00176C0C" w:rsidRDefault="009443DF" w:rsidP="0094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DF" w:rsidRPr="007028F3" w:rsidRDefault="009443DF" w:rsidP="009443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gyermekjóléti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>térítési díj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ről, valamint a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6/2018. (III.29.)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gyermekjóléti rendelet felülvizsgálatáról</w:t>
      </w:r>
    </w:p>
    <w:p w:rsidR="009443DF" w:rsidRPr="007028F3" w:rsidRDefault="009443DF" w:rsidP="009443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3DF" w:rsidRPr="00176C0C" w:rsidRDefault="009443DF" w:rsidP="0094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évi XXXI. törvény 147. §</w:t>
      </w:r>
      <w:proofErr w:type="spellStart"/>
      <w:r w:rsidRPr="00176C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76C0C">
        <w:rPr>
          <w:rFonts w:ascii="Times New Roman" w:hAnsi="Times New Roman" w:cs="Times New Roman"/>
          <w:sz w:val="24"/>
          <w:szCs w:val="24"/>
        </w:rPr>
        <w:t xml:space="preserve"> foglalt hatáskörében eljárva az alábbi határozatot hozza:</w:t>
      </w:r>
    </w:p>
    <w:p w:rsidR="009443DF" w:rsidRPr="00176C0C" w:rsidRDefault="009443DF" w:rsidP="0094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DF" w:rsidRPr="00176C0C" w:rsidRDefault="009443DF" w:rsidP="009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F" w:rsidRPr="00333082" w:rsidRDefault="009443DF" w:rsidP="009443D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 gyermekjóléti, gyermekvédelmi ellátásokról,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 xml:space="preserve">személyes </w:t>
      </w:r>
      <w:r w:rsidRPr="00333082">
        <w:rPr>
          <w:rFonts w:ascii="Times New Roman" w:hAnsi="Times New Roman" w:cs="Times New Roman"/>
          <w:sz w:val="24"/>
          <w:szCs w:val="24"/>
        </w:rPr>
        <w:t>gondoskodást nyújtó ellátások igénybevételéről, a fizetendő térítési díjakról szóló 25/2018. (XI. 23.) önkormányzati rendelettel módosított 6/2018. (III. 29.) önkormányzati rendelet 1. és 2. mellékletében meghatározott térítési díjak mértékét változatlanul hagyja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DF" w:rsidRPr="00333082" w:rsidRDefault="009443DF" w:rsidP="009443DF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DF" w:rsidRDefault="009443DF" w:rsidP="009443DF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fogadja el. </w:t>
      </w:r>
    </w:p>
    <w:p w:rsidR="009443DF" w:rsidRPr="00333082" w:rsidRDefault="009443DF" w:rsidP="009443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szolgáltatási önköltség számítása 2019. évi költségvetési adatok alapján (az adatok Ft-ban kerültek megadásra):</w:t>
      </w: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9443DF" w:rsidRPr="00176C0C" w:rsidTr="00565AF7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Bölcsődei szakfeladat 2019. évi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71 721 979</w:t>
            </w:r>
          </w:p>
        </w:tc>
      </w:tr>
      <w:tr w:rsidR="009443DF" w:rsidRPr="00176C0C" w:rsidTr="00565AF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Gyermekétkeztetés tervezett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15 721 226</w:t>
            </w:r>
          </w:p>
        </w:tc>
      </w:tr>
      <w:tr w:rsidR="009443DF" w:rsidRPr="00176C0C" w:rsidTr="00565AF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87 443 205</w:t>
            </w:r>
          </w:p>
        </w:tc>
      </w:tr>
      <w:tr w:rsidR="009443DF" w:rsidRPr="00176C0C" w:rsidTr="00565AF7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szolgáltatási önköltség /fő= összes kiadás osztva a normatíva szempontjából költségvetésben figyelembe vett létszámmal (66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1 324 897</w:t>
            </w:r>
          </w:p>
        </w:tc>
      </w:tr>
      <w:tr w:rsidR="009443DF" w:rsidRPr="00176C0C" w:rsidTr="00565AF7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- Le: élelmezés nyersanyagköltsége + </w:t>
            </w:r>
            <w:proofErr w:type="gramStart"/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ÁFA      (</w:t>
            </w:r>
            <w:proofErr w:type="gramEnd"/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235 Ft+18,5 </w:t>
            </w:r>
            <w:proofErr w:type="spellStart"/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%Áfa</w:t>
            </w:r>
            <w:proofErr w:type="spellEnd"/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/nap*230 nap)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-64 049</w:t>
            </w:r>
          </w:p>
        </w:tc>
      </w:tr>
      <w:tr w:rsidR="009443DF" w:rsidRPr="00176C0C" w:rsidTr="00565AF7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állami támogatás összege Ft/fő (bértámogatás+üzemeltetési támogatás/66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-928 779</w:t>
            </w:r>
          </w:p>
        </w:tc>
      </w:tr>
      <w:tr w:rsidR="009443DF" w:rsidRPr="00176C0C" w:rsidTr="00565AF7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22 095 000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443DF" w:rsidRPr="00176C0C" w:rsidTr="00565AF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32 324 400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443DF" w:rsidRPr="00176C0C" w:rsidTr="00565AF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6 880 000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443DF" w:rsidRPr="00176C0C" w:rsidTr="00565AF7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61 299 400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928 779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443DF" w:rsidRPr="00176C0C" w:rsidTr="00565AF7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176C0C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7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332 069</w:t>
            </w:r>
          </w:p>
        </w:tc>
      </w:tr>
    </w:tbl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443DF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443DF" w:rsidRPr="00176C0C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  <w:gridCol w:w="146"/>
        <w:gridCol w:w="146"/>
        <w:gridCol w:w="609"/>
      </w:tblGrid>
      <w:tr w:rsidR="009443DF" w:rsidRPr="00F47FBD" w:rsidTr="00565AF7">
        <w:trPr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Időszakos gyermekfelügyelet napidíja</w:t>
            </w:r>
          </w:p>
        </w:tc>
      </w:tr>
      <w:tr w:rsidR="009443DF" w:rsidRPr="00F47FBD" w:rsidTr="00565AF7">
        <w:trPr>
          <w:trHeight w:val="270"/>
        </w:trPr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443DF" w:rsidRPr="00F47FBD" w:rsidTr="00565AF7">
        <w:trPr>
          <w:trHeight w:val="270"/>
        </w:trPr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328/2011. Korm. Rend. 9.§. (4) </w:t>
            </w:r>
            <w:proofErr w:type="spellStart"/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443DF" w:rsidRPr="00F47FBD" w:rsidTr="00565AF7">
        <w:trPr>
          <w:trHeight w:val="649"/>
        </w:trPr>
        <w:tc>
          <w:tcPr>
            <w:tcW w:w="9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óra                                               Bruttó</w:t>
            </w:r>
            <w:proofErr w:type="gramEnd"/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összeg Ft/fő/óra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3DF" w:rsidRPr="00F47FBD" w:rsidRDefault="009443DF" w:rsidP="0056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4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480</w:t>
            </w:r>
          </w:p>
        </w:tc>
      </w:tr>
    </w:tbl>
    <w:p w:rsidR="009443DF" w:rsidRPr="00176C0C" w:rsidRDefault="009443DF" w:rsidP="009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DF" w:rsidRPr="00176C0C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3DF" w:rsidRPr="00176C0C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3DF" w:rsidRPr="00176C0C" w:rsidRDefault="009443DF" w:rsidP="009443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azonnal</w:t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443DF" w:rsidRPr="00176C0C" w:rsidRDefault="009443DF" w:rsidP="0094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45" w:rsidRDefault="00DC2B45"/>
    <w:p w:rsidR="006B4997" w:rsidRDefault="006B4997"/>
    <w:p w:rsidR="006B4997" w:rsidRDefault="006B4997"/>
    <w:p w:rsidR="006B4997" w:rsidRPr="006B7149" w:rsidRDefault="006B4997" w:rsidP="006B49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B4997" w:rsidRPr="006B7149" w:rsidRDefault="006B4997" w:rsidP="006B49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B71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6B4997" w:rsidRDefault="006B4997" w:rsidP="006B4997"/>
    <w:p w:rsidR="006B4997" w:rsidRDefault="006B4997">
      <w:bookmarkStart w:id="0" w:name="_GoBack"/>
      <w:bookmarkEnd w:id="0"/>
    </w:p>
    <w:sectPr w:rsidR="006B4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997">
      <w:pPr>
        <w:spacing w:after="0" w:line="240" w:lineRule="auto"/>
      </w:pPr>
      <w:r>
        <w:separator/>
      </w:r>
    </w:p>
  </w:endnote>
  <w:endnote w:type="continuationSeparator" w:id="0">
    <w:p w:rsidR="00000000" w:rsidRDefault="006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2647"/>
      <w:docPartObj>
        <w:docPartGallery w:val="Page Numbers (Bottom of Page)"/>
        <w:docPartUnique/>
      </w:docPartObj>
    </w:sdtPr>
    <w:sdtEndPr/>
    <w:sdtContent>
      <w:p w:rsidR="00176C0C" w:rsidRDefault="009443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97">
          <w:rPr>
            <w:noProof/>
          </w:rPr>
          <w:t>2</w:t>
        </w:r>
        <w:r>
          <w:fldChar w:fldCharType="end"/>
        </w:r>
      </w:p>
    </w:sdtContent>
  </w:sdt>
  <w:p w:rsidR="00176C0C" w:rsidRDefault="006B49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997">
      <w:pPr>
        <w:spacing w:after="0" w:line="240" w:lineRule="auto"/>
      </w:pPr>
      <w:r>
        <w:separator/>
      </w:r>
    </w:p>
  </w:footnote>
  <w:footnote w:type="continuationSeparator" w:id="0">
    <w:p w:rsidR="00000000" w:rsidRDefault="006B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F"/>
    <w:rsid w:val="006B4997"/>
    <w:rsid w:val="009443DF"/>
    <w:rsid w:val="00D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443D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443DF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3DF"/>
  </w:style>
  <w:style w:type="paragraph" w:styleId="Listaszerbekezds">
    <w:name w:val="List Paragraph"/>
    <w:basedOn w:val="Norml"/>
    <w:uiPriority w:val="34"/>
    <w:qFormat/>
    <w:rsid w:val="0094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443D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443DF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3DF"/>
  </w:style>
  <w:style w:type="paragraph" w:styleId="Listaszerbekezds">
    <w:name w:val="List Paragraph"/>
    <w:basedOn w:val="Norml"/>
    <w:uiPriority w:val="34"/>
    <w:qFormat/>
    <w:rsid w:val="0094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2019-03-28T12:18:00Z</dcterms:created>
  <dcterms:modified xsi:type="dcterms:W3CDTF">2019-03-28T12:26:00Z</dcterms:modified>
</cp:coreProperties>
</file>