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CE" w:rsidRDefault="009623CE" w:rsidP="009623C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623CE" w:rsidRDefault="009623CE" w:rsidP="0096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623CE" w:rsidRDefault="009623CE" w:rsidP="0096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279/2022. (X.13.) Kt. számú</w:t>
      </w:r>
    </w:p>
    <w:p w:rsidR="009623CE" w:rsidRDefault="009623CE" w:rsidP="0096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9623CE" w:rsidRDefault="009623CE" w:rsidP="0096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CE" w:rsidRDefault="009623CE" w:rsidP="009623CE">
      <w:pPr>
        <w:tabs>
          <w:tab w:val="left" w:pos="3544"/>
        </w:tabs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Az energiaválság költségvetési hatásainak kezeléséről szóló intézkedési terv módosítása</w:t>
      </w:r>
    </w:p>
    <w:p w:rsidR="009623CE" w:rsidRDefault="009623CE" w:rsidP="0096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CE" w:rsidRDefault="009623CE" w:rsidP="009623C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„</w:t>
      </w:r>
      <w:r>
        <w:rPr>
          <w:rFonts w:ascii="Times New Roman" w:hAnsi="Times New Roman" w:cs="Times New Roman"/>
          <w:sz w:val="24"/>
          <w:szCs w:val="24"/>
        </w:rPr>
        <w:t xml:space="preserve">Az energiaválság költségvetési hatásainak kezeléséről szóló intézkedési terv módosítása” megnevezésű előterjesztéssel kapcsolatban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döntést hozza: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3CE" w:rsidRDefault="009623CE" w:rsidP="009623CE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I.1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Felhatalmazza a Tiszavasvári Polgármesteri Hivatal (továbbiakban: hivatal) vezetőjét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hivatal házasságkötő termének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ingyenes használatba adására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igazodva a megjelölt helyiség elsődleges rendeltetéséhez - kizárólag a megjelölt célokra elsődlegesen a hivatal nyitva tartási idején belül, figyelembe véve a téli ügyeleti időszakot is:</w:t>
      </w: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EKIK szervezéssel ünnepségek, kulturális rendezvények, különösen művészeti előadások,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író-olvasó találkozók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irodalmi-zenei előadó estek megrendezése;</w:t>
      </w:r>
    </w:p>
    <w:p w:rsidR="009623CE" w:rsidRDefault="009623CE" w:rsidP="009623CE">
      <w:pPr>
        <w:pStyle w:val="Listaszerbekezds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Vöröskereszt szervezésében véradás, oktatási tevékenység és ahhoz kapcsolódó résztevékenységek;</w:t>
      </w:r>
    </w:p>
    <w:p w:rsidR="009623CE" w:rsidRDefault="009623CE" w:rsidP="009623CE">
      <w:pPr>
        <w:pStyle w:val="Listaszerbekezds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EKIK szervezésében, vagy civil szervezetek szervezésében adományosztás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Képviselő-testület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nem támogatja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hivatal házasságkötő termének ingyenes használatba adását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mozgásos formát igénylő kis- és nagycsoportos foglalkozásokra.  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Felkéri a polgármestert, hogy a Jegyzőt és a házasságkötő terem használatára kérelmet benyújtó szerveket, személyeket tájékoztassa a Testület döntéséről.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azonnal, esedékességkor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9623CE" w:rsidRDefault="009623CE" w:rsidP="009623CE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I/2.</w:t>
      </w:r>
    </w:p>
    <w:p w:rsidR="009623CE" w:rsidRDefault="009623CE" w:rsidP="009623CE">
      <w:pPr>
        <w:pStyle w:val="Szvegtrzs"/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A Képviselő-testület hozzájárul ahhoz, hogy a </w:t>
      </w:r>
      <w:r>
        <w:rPr>
          <w:b/>
          <w:szCs w:val="24"/>
          <w:u w:val="single"/>
        </w:rPr>
        <w:t>Magyar Agrár,- Élelmiszergazdasági és Vidékfejlesztési Kamara</w:t>
      </w:r>
      <w:r>
        <w:rPr>
          <w:szCs w:val="24"/>
          <w:u w:val="single"/>
        </w:rPr>
        <w:t xml:space="preserve"> részére </w:t>
      </w:r>
      <w:r>
        <w:rPr>
          <w:b/>
          <w:szCs w:val="24"/>
          <w:u w:val="single"/>
        </w:rPr>
        <w:t>ingyenes használat</w:t>
      </w:r>
      <w:r>
        <w:rPr>
          <w:b/>
          <w:szCs w:val="24"/>
        </w:rPr>
        <w:t>ba legyen adva</w:t>
      </w:r>
      <w:r>
        <w:rPr>
          <w:szCs w:val="24"/>
        </w:rPr>
        <w:t xml:space="preserve"> – cserehelyiségként – </w:t>
      </w:r>
      <w:r>
        <w:rPr>
          <w:b/>
          <w:szCs w:val="24"/>
        </w:rPr>
        <w:t>2022. október 15. napjától 2023. április 15. napjáig</w:t>
      </w:r>
      <w:r>
        <w:rPr>
          <w:szCs w:val="24"/>
        </w:rPr>
        <w:t xml:space="preserve"> a Tiszavasvári,</w:t>
      </w:r>
      <w:r>
        <w:rPr>
          <w:b/>
          <w:szCs w:val="24"/>
        </w:rPr>
        <w:t xml:space="preserve"> Városháza tér 4.</w:t>
      </w:r>
      <w:r>
        <w:rPr>
          <w:szCs w:val="24"/>
        </w:rPr>
        <w:t xml:space="preserve"> sz. alatti </w:t>
      </w:r>
      <w:r>
        <w:rPr>
          <w:b/>
          <w:szCs w:val="24"/>
        </w:rPr>
        <w:t>Polgármesteri Hivatal</w:t>
      </w:r>
      <w:r>
        <w:rPr>
          <w:szCs w:val="24"/>
        </w:rPr>
        <w:t xml:space="preserve"> </w:t>
      </w:r>
      <w:proofErr w:type="gramStart"/>
      <w:r>
        <w:rPr>
          <w:szCs w:val="24"/>
        </w:rPr>
        <w:t>külön bejáratú</w:t>
      </w:r>
      <w:proofErr w:type="gramEnd"/>
      <w:r>
        <w:rPr>
          <w:szCs w:val="24"/>
        </w:rPr>
        <w:t xml:space="preserve"> épületének emeleti részén található 1 db </w:t>
      </w:r>
      <w:r>
        <w:rPr>
          <w:b/>
          <w:szCs w:val="24"/>
        </w:rPr>
        <w:t>12 m</w:t>
      </w:r>
      <w:r>
        <w:rPr>
          <w:b/>
          <w:szCs w:val="24"/>
          <w:vertAlign w:val="superscript"/>
        </w:rPr>
        <w:t>2</w:t>
      </w:r>
      <w:r>
        <w:rPr>
          <w:szCs w:val="24"/>
        </w:rPr>
        <w:t xml:space="preserve"> nagyságú iroda, a rezsi költségek megfizetése mellett.</w:t>
      </w:r>
    </w:p>
    <w:p w:rsidR="009623CE" w:rsidRDefault="009623CE" w:rsidP="009623CE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Felkéri a polgármestert, hogy a Testület döntéséről tájékoztassa a Kamara vezetőjét és Tiszavasvári Város Jegyzőjét.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Felhatalmazza Tiszavasvári Város Jegyzőjét a használati szerződés megkötésére.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9623CE" w:rsidRDefault="009623CE" w:rsidP="009623CE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</w:p>
    <w:p w:rsidR="009623CE" w:rsidRDefault="009623CE" w:rsidP="00962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 a korábbi döntésével határozott arról, hogy az Egyesített Közművelődési Intézmény és Könyvtár (rövid nevén: EKIK), 4440 Tiszavasvári, Szabadság tér 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épülete, a könyvtár </w:t>
      </w:r>
      <w:r>
        <w:rPr>
          <w:rFonts w:ascii="Times New Roman" w:hAnsi="Times New Roman" w:cs="Times New Roman"/>
          <w:sz w:val="24"/>
          <w:szCs w:val="24"/>
        </w:rPr>
        <w:t>301,36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813,672 légköbméter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területű földszinti részének kivételével, a </w:t>
      </w:r>
      <w:r>
        <w:rPr>
          <w:rFonts w:ascii="Times New Roman" w:hAnsi="Times New Roman" w:cs="Times New Roman"/>
          <w:sz w:val="24"/>
          <w:szCs w:val="24"/>
        </w:rPr>
        <w:t>2022-ben kezdődő fűtési szezonra bezár.</w:t>
      </w:r>
    </w:p>
    <w:p w:rsidR="009623CE" w:rsidRDefault="009623CE" w:rsidP="009623C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 Képviselő-testület a Tiszavasvári, Szabadság tér 1. szám alatti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Találkozások háza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épületében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helyet biztosít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alábbi, mozgásos formát igénylő kiscsoportos foglalkozásokat tartó kérelmet benyújtó szervezetek részére:</w:t>
      </w:r>
    </w:p>
    <w:p w:rsidR="009623CE" w:rsidRDefault="009623CE" w:rsidP="009623CE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Tiszavasvári Mazsorett Egyesület </w:t>
      </w:r>
    </w:p>
    <w:p w:rsidR="009623CE" w:rsidRDefault="009623CE" w:rsidP="009623CE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Göbölyös néptánc együttes</w:t>
      </w:r>
    </w:p>
    <w:p w:rsidR="009623CE" w:rsidRDefault="009623CE" w:rsidP="009623CE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Tiszavasvári TSE karate szakosztály</w:t>
      </w:r>
    </w:p>
    <w:p w:rsidR="009623CE" w:rsidRDefault="009623CE" w:rsidP="009623CE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Társastánc csoport</w:t>
      </w:r>
    </w:p>
    <w:p w:rsidR="009623CE" w:rsidRDefault="009623CE" w:rsidP="009623CE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Csikósné Badics Anikó gerinctorna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A megjelölt szervezetek részére a helyhasználat az alábbi feltételek figyelembe vételével történik: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ideiglenesen, 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eseti jelleggel, 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EKIK intézményvezetői hatáskörben, 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legkésőbb 2022. december 22. napjáig,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kérelmezők tudomásul veszik, hogy kérelmükben foglaltak szerint kizárólag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fűtés nélkül biztosítható részükre a használat.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jelen kérelmek tekintetében az 53/2020.(II.27.) Kt. sz. határozatban elfogadott használati szabályzat díjszabásától eltérően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50 % kedvezménnyel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biztosítja a helyet.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Felkéri a polgármestert, hogy az EKIK vezetőjét, valamint a kérelmet benyújtó szerveket, személyeket tájékoztassa a Testület döntéséről.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9623CE" w:rsidRDefault="009623CE" w:rsidP="009623CE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korábbi döntésével határozott arról, hogy az EKIK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Vasvári Pál Múzeum</w:t>
      </w:r>
      <w:r>
        <w:rPr>
          <w:rFonts w:ascii="Times New Roman" w:hAnsi="Times New Roman" w:cs="Times New Roman"/>
          <w:sz w:val="24"/>
          <w:szCs w:val="24"/>
        </w:rPr>
        <w:t xml:space="preserve"> területi múzeumi tevékenysége 2022. október 15. napjától a 2022. évben kezdődő fűtési szezonban, legkésőbb azonban 2023. április 15. napjáig szünetel.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 Képviselő-testület dönt arról, hogy a </w:t>
      </w: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Vasvári Pál Múzeum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Kálvin u. 7.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épületében eseti jelleggel, előre egyeztetet időpontban a múzeumlátogatás intézményvezetői hatáskörben biztosított. 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Az EKIK által bérelt 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Ady E.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 földszinti részén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2022. október 15-27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napja között a Szabolcs-Szatmár-Bereg Megyei Népművészeti Egyesület fafaragó csoportjának kiállítása eseti jelleggel, előre egyeztetett időpontban látogatható. 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Felkéri a polgármestert, hogy az EKIK vezetőjét tájékoztassa a Testület döntéséről.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3CE" w:rsidRDefault="009623CE" w:rsidP="00962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korábbi döntésében határozta meg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Egyesített Közművelődési Intézmény és Könyvtár által biztosított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könyvtár szolgáltatás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nyitva tartási idejét 2022. október 15. napjától </w:t>
      </w:r>
      <w:r>
        <w:rPr>
          <w:rFonts w:ascii="Times New Roman" w:hAnsi="Times New Roman" w:cs="Times New Roman"/>
          <w:sz w:val="24"/>
          <w:szCs w:val="24"/>
        </w:rPr>
        <w:t xml:space="preserve">a 2022. évben kezdődő fűtési szezonra, legkésőbb azonban 2023. április 15. napjáig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alábbiak szerint: </w:t>
      </w:r>
    </w:p>
    <w:p w:rsidR="009623CE" w:rsidRDefault="009623CE" w:rsidP="009623C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Hétfő: 10.00-17.00</w:t>
      </w:r>
    </w:p>
    <w:p w:rsidR="009623CE" w:rsidRDefault="009623CE" w:rsidP="009623C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Kedd - Csütörtök: 09.00-16.00</w:t>
      </w:r>
    </w:p>
    <w:p w:rsidR="009623CE" w:rsidRDefault="009623CE" w:rsidP="009623C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Péntek: Zárva</w:t>
      </w:r>
    </w:p>
    <w:p w:rsidR="009623CE" w:rsidRDefault="009623CE" w:rsidP="00962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 Képviselő-testület a fentiek betartása mellett dönt arról, hogy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könyvtár 2022. december 15. napjától 2023. január 15. napjáig zárva tart.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Felkéri a polgármestert, hogy az EKIK vezetőjét tájékoztassa a Testület döntéséről.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9623CE" w:rsidRDefault="009623CE" w:rsidP="00962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3CE" w:rsidRDefault="009623CE" w:rsidP="00962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3CE" w:rsidRDefault="009623CE" w:rsidP="00962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9623CE" w:rsidRDefault="009623CE" w:rsidP="0096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az elfogadott intézkedési tervben döntött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Sportcsarnok</w:t>
      </w:r>
      <w:r>
        <w:rPr>
          <w:rFonts w:ascii="Times New Roman" w:hAnsi="Times New Roman" w:cs="Times New Roman"/>
          <w:sz w:val="24"/>
          <w:szCs w:val="24"/>
        </w:rPr>
        <w:t xml:space="preserve"> épületének bezárásáról.</w:t>
      </w:r>
    </w:p>
    <w:p w:rsidR="009623CE" w:rsidRDefault="009623CE" w:rsidP="0096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Képviselő-testület dönt arról, hogy a Városi Sportcsarnok épületét kizárólag sporttevékenység végzése céljából a következő egyesület/intézmény használhatja:</w:t>
      </w:r>
    </w:p>
    <w:p w:rsidR="009623CE" w:rsidRDefault="009623CE" w:rsidP="009623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Sport Egyesület </w:t>
      </w:r>
      <w:r>
        <w:rPr>
          <w:rFonts w:ascii="Times New Roman" w:hAnsi="Times New Roman" w:cs="Times New Roman"/>
          <w:sz w:val="24"/>
          <w:szCs w:val="24"/>
        </w:rPr>
        <w:t>(utánpótlás neveléssel)</w:t>
      </w:r>
    </w:p>
    <w:p w:rsidR="009623CE" w:rsidRDefault="009623CE" w:rsidP="009623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Nyíregyházi Szakképzési Centrum Tiszavasvári Szakképző Iskola és Kollégium</w:t>
      </w: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Az 1. pontban megjelölt használók az alábbi feltételek figyelembe vételével használhatják a Sportcsarnokot:</w:t>
      </w:r>
    </w:p>
    <w:p w:rsidR="009623CE" w:rsidRDefault="009623CE" w:rsidP="009623CE">
      <w:pPr>
        <w:pStyle w:val="Listaszerbekezds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ingatlan használatba adása a TIVA-SZOLG Kft. vezetőjének hatáskörében, megállapodásban rögzítve, vele </w:t>
      </w:r>
      <w:r>
        <w:rPr>
          <w:rFonts w:ascii="Times New Roman" w:hAnsi="Times New Roman" w:cs="Times New Roman"/>
          <w:sz w:val="24"/>
          <w:szCs w:val="24"/>
        </w:rPr>
        <w:t>előre egyeztetve, az általa meghatározott időpontban, feltételekkel történhet,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legkésőbb 2022. december 15. napjáig,</w:t>
      </w:r>
    </w:p>
    <w:p w:rsidR="009623CE" w:rsidRDefault="009623CE" w:rsidP="009623CE">
      <w:pPr>
        <w:pStyle w:val="Listaszerbekezds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fűtés és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melegvíz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ellátás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biztosítható részükre a használat,</w:t>
      </w:r>
    </w:p>
    <w:p w:rsidR="009623CE" w:rsidRDefault="009623CE" w:rsidP="009623C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Nyíregyházi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SzC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Tiszavasvári Szakképző Iskola és Kollégium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jelenlegi díjszabástól eltérően, legfeljebb </w:t>
      </w:r>
      <w:r w:rsidR="00F63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kedvezménnyel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veheti igénybe a Sportcsarnokot.</w:t>
      </w:r>
    </w:p>
    <w:p w:rsidR="009623CE" w:rsidRDefault="009623CE" w:rsidP="00962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A hőszivattyús rendszer kiépítése a Sportcsarnok használatának teljes körű felülvizsgálatát indokolja. Az együttműködés feltételei, a díjszabás felülvizsgálata a rendszer kivitelezésével beterjesztésre kerül a Képviselő-testület elé.</w:t>
      </w: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Felkéri a polgármestert, hogy a TIVA-SZOLG Kft. vezetőjét tájékoztassa a Testület döntéséről.</w:t>
      </w:r>
    </w:p>
    <w:p w:rsidR="009623CE" w:rsidRDefault="009623CE" w:rsidP="009623CE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Felelős: Szőke Zoltán polgármester</w:t>
      </w: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3CE" w:rsidRDefault="009623CE" w:rsidP="009623CE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Zsuzsanna</w:t>
      </w:r>
    </w:p>
    <w:p w:rsidR="009623CE" w:rsidRPr="009623CE" w:rsidRDefault="009623CE" w:rsidP="009623CE">
      <w:pPr>
        <w:pStyle w:val="Listaszerbekezds"/>
        <w:tabs>
          <w:tab w:val="center" w:pos="2268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jegyző</w:t>
      </w:r>
    </w:p>
    <w:p w:rsidR="009623CE" w:rsidRDefault="009623CE" w:rsidP="009623C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857B0" w:rsidRDefault="00A857B0"/>
    <w:sectPr w:rsidR="00A857B0" w:rsidSect="009623C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3AD"/>
    <w:multiLevelType w:val="hybridMultilevel"/>
    <w:tmpl w:val="9C04E73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CE"/>
    <w:rsid w:val="009623CE"/>
    <w:rsid w:val="00A857B0"/>
    <w:rsid w:val="00E433F7"/>
    <w:rsid w:val="00F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3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62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623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23C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6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3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62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623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23C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6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2022-10-14T07:25:00Z</cp:lastPrinted>
  <dcterms:created xsi:type="dcterms:W3CDTF">2022-10-14T07:01:00Z</dcterms:created>
  <dcterms:modified xsi:type="dcterms:W3CDTF">2022-10-14T07:33:00Z</dcterms:modified>
</cp:coreProperties>
</file>