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7FB" w:rsidRPr="00C747FB" w:rsidRDefault="00C747FB" w:rsidP="00C747F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747F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TISZAVASVÁRI VÁROS ÖNKORMÁNYZATA</w:t>
      </w:r>
    </w:p>
    <w:p w:rsidR="00C747FB" w:rsidRPr="00C747FB" w:rsidRDefault="00C747FB" w:rsidP="00C747F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747F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KÉPVISELŐ-TESTÜLETÉNEK</w:t>
      </w:r>
    </w:p>
    <w:p w:rsidR="00C747FB" w:rsidRPr="00C747FB" w:rsidRDefault="00C747FB" w:rsidP="00C747F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197</w:t>
      </w:r>
      <w:r w:rsidRPr="00C747F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/2019. (V.30.) Kt. számú</w:t>
      </w:r>
      <w:bookmarkStart w:id="0" w:name="_GoBack"/>
      <w:bookmarkEnd w:id="0"/>
    </w:p>
    <w:p w:rsidR="00C747FB" w:rsidRPr="00C747FB" w:rsidRDefault="00C747FB" w:rsidP="00C747F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747F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határozata</w:t>
      </w:r>
    </w:p>
    <w:p w:rsidR="00C747FB" w:rsidRPr="00C747FB" w:rsidRDefault="00C747FB" w:rsidP="00C747FB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747FB" w:rsidRPr="00C747FB" w:rsidRDefault="00C747FB" w:rsidP="00C747F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747F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a lejárt </w:t>
      </w:r>
      <w:proofErr w:type="spellStart"/>
      <w:r w:rsidRPr="00C747F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határidejű</w:t>
      </w:r>
      <w:proofErr w:type="spellEnd"/>
      <w:r w:rsidRPr="00C747F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határozatok végrehajtásáról  </w:t>
      </w:r>
    </w:p>
    <w:p w:rsidR="00C747FB" w:rsidRPr="00C747FB" w:rsidRDefault="00C747FB" w:rsidP="00C747FB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747FB" w:rsidRPr="00C747FB" w:rsidRDefault="00C747FB" w:rsidP="00C747F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747FB">
        <w:rPr>
          <w:rFonts w:ascii="Times New Roman" w:eastAsia="Calibri" w:hAnsi="Times New Roman" w:cs="Times New Roman"/>
          <w:sz w:val="24"/>
          <w:szCs w:val="24"/>
        </w:rPr>
        <w:t>Tiszavasvári Város Önkormányzata Képviselő-testülete a:</w:t>
      </w:r>
    </w:p>
    <w:p w:rsidR="00C747FB" w:rsidRPr="00C747FB" w:rsidRDefault="00C747FB" w:rsidP="00C747FB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C747FB">
        <w:rPr>
          <w:rFonts w:ascii="Times New Roman" w:eastAsia="Calibri" w:hAnsi="Times New Roman" w:cs="Times New Roman"/>
          <w:sz w:val="24"/>
          <w:szCs w:val="24"/>
        </w:rPr>
        <w:t>3/2019. (I.25.)</w:t>
      </w:r>
      <w:r w:rsidRPr="00C747FB">
        <w:rPr>
          <w:rFonts w:ascii="Times New Roman" w:eastAsia="Calibri" w:hAnsi="Times New Roman" w:cs="Times New Roman"/>
          <w:sz w:val="24"/>
          <w:szCs w:val="24"/>
        </w:rPr>
        <w:tab/>
      </w:r>
      <w:r w:rsidRPr="00C747FB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C747FB" w:rsidRPr="00C747FB" w:rsidRDefault="00C747FB" w:rsidP="00C747FB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C747FB">
        <w:rPr>
          <w:rFonts w:ascii="Times New Roman" w:eastAsia="Calibri" w:hAnsi="Times New Roman" w:cs="Times New Roman"/>
          <w:sz w:val="24"/>
          <w:szCs w:val="24"/>
        </w:rPr>
        <w:t>4/2019. (I.25.)</w:t>
      </w:r>
      <w:r w:rsidRPr="00C747FB">
        <w:rPr>
          <w:rFonts w:ascii="Times New Roman" w:eastAsia="Calibri" w:hAnsi="Times New Roman" w:cs="Times New Roman"/>
          <w:sz w:val="24"/>
          <w:szCs w:val="24"/>
        </w:rPr>
        <w:tab/>
      </w:r>
      <w:r w:rsidRPr="00C747FB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C747FB" w:rsidRPr="00C747FB" w:rsidRDefault="00C747FB" w:rsidP="00C747FB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C747FB">
        <w:rPr>
          <w:rFonts w:ascii="Times New Roman" w:eastAsia="Calibri" w:hAnsi="Times New Roman" w:cs="Times New Roman"/>
          <w:sz w:val="24"/>
          <w:szCs w:val="24"/>
        </w:rPr>
        <w:t>5/2019. (I.25.)</w:t>
      </w:r>
      <w:r w:rsidRPr="00C747FB">
        <w:rPr>
          <w:rFonts w:ascii="Times New Roman" w:eastAsia="Calibri" w:hAnsi="Times New Roman" w:cs="Times New Roman"/>
          <w:sz w:val="24"/>
          <w:szCs w:val="24"/>
        </w:rPr>
        <w:tab/>
      </w:r>
      <w:r w:rsidRPr="00C747FB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C747FB" w:rsidRPr="00C747FB" w:rsidRDefault="00C747FB" w:rsidP="00C747FB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C747FB">
        <w:rPr>
          <w:rFonts w:ascii="Times New Roman" w:eastAsia="Calibri" w:hAnsi="Times New Roman" w:cs="Times New Roman"/>
          <w:sz w:val="24"/>
          <w:szCs w:val="24"/>
        </w:rPr>
        <w:t xml:space="preserve">11/2019. (I.25.) </w:t>
      </w:r>
      <w:r w:rsidRPr="00C747FB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C747FB" w:rsidRPr="00C747FB" w:rsidRDefault="00C747FB" w:rsidP="00C747FB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C747FB">
        <w:rPr>
          <w:rFonts w:ascii="Times New Roman" w:eastAsia="Calibri" w:hAnsi="Times New Roman" w:cs="Times New Roman"/>
          <w:sz w:val="24"/>
          <w:szCs w:val="24"/>
        </w:rPr>
        <w:t xml:space="preserve">12/2019. (I.25.) </w:t>
      </w:r>
      <w:r w:rsidRPr="00C747FB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C747FB" w:rsidRPr="00C747FB" w:rsidRDefault="00C747FB" w:rsidP="00C747FB">
      <w:pPr>
        <w:spacing w:after="0" w:line="240" w:lineRule="auto"/>
        <w:ind w:left="1418" w:firstLine="709"/>
        <w:rPr>
          <w:rFonts w:ascii="Times New Roman" w:eastAsia="Calibri" w:hAnsi="Times New Roman" w:cs="Times New Roman"/>
          <w:sz w:val="24"/>
          <w:szCs w:val="24"/>
        </w:rPr>
      </w:pPr>
      <w:r w:rsidRPr="00C747FB">
        <w:rPr>
          <w:rFonts w:ascii="Times New Roman" w:eastAsia="Calibri" w:hAnsi="Times New Roman" w:cs="Times New Roman"/>
          <w:sz w:val="24"/>
          <w:szCs w:val="24"/>
        </w:rPr>
        <w:t xml:space="preserve">15/2019. (I.31.) </w:t>
      </w:r>
      <w:r w:rsidRPr="00C747FB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C747FB" w:rsidRPr="00C747FB" w:rsidRDefault="00C747FB" w:rsidP="00C747FB">
      <w:pPr>
        <w:spacing w:after="0" w:line="240" w:lineRule="auto"/>
        <w:ind w:left="1418" w:firstLine="709"/>
        <w:rPr>
          <w:rFonts w:ascii="Times New Roman" w:eastAsia="Calibri" w:hAnsi="Times New Roman" w:cs="Times New Roman"/>
          <w:sz w:val="24"/>
          <w:szCs w:val="24"/>
        </w:rPr>
      </w:pPr>
      <w:r w:rsidRPr="00C747FB">
        <w:rPr>
          <w:rFonts w:ascii="Times New Roman" w:eastAsia="Calibri" w:hAnsi="Times New Roman" w:cs="Times New Roman"/>
          <w:sz w:val="24"/>
          <w:szCs w:val="24"/>
        </w:rPr>
        <w:t>19/2019. (I.31.)</w:t>
      </w:r>
      <w:r w:rsidRPr="00C747FB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C747FB" w:rsidRPr="00C747FB" w:rsidRDefault="00C747FB" w:rsidP="00C747FB">
      <w:pPr>
        <w:spacing w:after="0" w:line="240" w:lineRule="auto"/>
        <w:ind w:left="1418" w:firstLine="709"/>
        <w:rPr>
          <w:rFonts w:ascii="Times New Roman" w:eastAsia="Calibri" w:hAnsi="Times New Roman" w:cs="Times New Roman"/>
          <w:sz w:val="24"/>
          <w:szCs w:val="24"/>
        </w:rPr>
      </w:pPr>
      <w:r w:rsidRPr="00C747FB">
        <w:rPr>
          <w:rFonts w:ascii="Times New Roman" w:eastAsia="Calibri" w:hAnsi="Times New Roman" w:cs="Times New Roman"/>
          <w:sz w:val="24"/>
          <w:szCs w:val="24"/>
        </w:rPr>
        <w:t>20/2019. (I.31.)</w:t>
      </w:r>
      <w:r w:rsidRPr="00C747FB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C747FB" w:rsidRPr="00C747FB" w:rsidRDefault="00C747FB" w:rsidP="00C747FB">
      <w:pPr>
        <w:spacing w:after="0" w:line="240" w:lineRule="auto"/>
        <w:ind w:left="1418" w:firstLine="709"/>
        <w:rPr>
          <w:rFonts w:ascii="Times New Roman" w:eastAsia="Calibri" w:hAnsi="Times New Roman" w:cs="Times New Roman"/>
          <w:sz w:val="24"/>
          <w:szCs w:val="24"/>
        </w:rPr>
      </w:pPr>
      <w:r w:rsidRPr="00C747FB">
        <w:rPr>
          <w:rFonts w:ascii="Times New Roman" w:eastAsia="Calibri" w:hAnsi="Times New Roman" w:cs="Times New Roman"/>
          <w:sz w:val="24"/>
          <w:szCs w:val="24"/>
        </w:rPr>
        <w:t>24/2019. (I.31.)</w:t>
      </w:r>
      <w:r w:rsidRPr="00C747FB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C747FB" w:rsidRPr="00C747FB" w:rsidRDefault="00C747FB" w:rsidP="00C747FB">
      <w:pPr>
        <w:spacing w:after="0" w:line="240" w:lineRule="auto"/>
        <w:ind w:left="1418" w:firstLine="709"/>
        <w:rPr>
          <w:rFonts w:ascii="Times New Roman" w:eastAsia="Calibri" w:hAnsi="Times New Roman" w:cs="Times New Roman"/>
          <w:sz w:val="24"/>
          <w:szCs w:val="24"/>
        </w:rPr>
      </w:pPr>
      <w:r w:rsidRPr="00C747FB">
        <w:rPr>
          <w:rFonts w:ascii="Times New Roman" w:eastAsia="Calibri" w:hAnsi="Times New Roman" w:cs="Times New Roman"/>
          <w:sz w:val="24"/>
          <w:szCs w:val="24"/>
        </w:rPr>
        <w:t xml:space="preserve">31/2019. (I.31.) </w:t>
      </w:r>
      <w:r w:rsidRPr="00C747FB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C747FB" w:rsidRPr="00C747FB" w:rsidRDefault="00C747FB" w:rsidP="00C747FB">
      <w:pPr>
        <w:spacing w:after="0" w:line="240" w:lineRule="auto"/>
        <w:ind w:left="1418" w:firstLine="709"/>
        <w:rPr>
          <w:rFonts w:ascii="Times New Roman" w:eastAsia="Calibri" w:hAnsi="Times New Roman" w:cs="Times New Roman"/>
          <w:sz w:val="24"/>
          <w:szCs w:val="24"/>
        </w:rPr>
      </w:pPr>
      <w:r w:rsidRPr="00C747FB">
        <w:rPr>
          <w:rFonts w:ascii="Times New Roman" w:eastAsia="Calibri" w:hAnsi="Times New Roman" w:cs="Times New Roman"/>
          <w:sz w:val="24"/>
          <w:szCs w:val="24"/>
        </w:rPr>
        <w:t xml:space="preserve">32/2019. (I.31.) </w:t>
      </w:r>
      <w:r w:rsidRPr="00C747FB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C747FB" w:rsidRPr="00C747FB" w:rsidRDefault="00C747FB" w:rsidP="00C747FB">
      <w:pPr>
        <w:spacing w:after="0" w:line="240" w:lineRule="auto"/>
        <w:ind w:left="1418" w:firstLine="709"/>
        <w:rPr>
          <w:rFonts w:ascii="Times New Roman" w:eastAsia="Calibri" w:hAnsi="Times New Roman" w:cs="Times New Roman"/>
          <w:sz w:val="24"/>
          <w:szCs w:val="24"/>
        </w:rPr>
      </w:pPr>
      <w:r w:rsidRPr="00C747FB">
        <w:rPr>
          <w:rFonts w:ascii="Times New Roman" w:eastAsia="Calibri" w:hAnsi="Times New Roman" w:cs="Times New Roman"/>
          <w:sz w:val="24"/>
          <w:szCs w:val="24"/>
        </w:rPr>
        <w:t xml:space="preserve">33/2018. (I.31.) </w:t>
      </w:r>
      <w:r w:rsidRPr="00C747FB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C747FB" w:rsidRPr="00C747FB" w:rsidRDefault="00C747FB" w:rsidP="00C747FB">
      <w:pPr>
        <w:spacing w:after="0" w:line="240" w:lineRule="auto"/>
        <w:ind w:left="1418" w:firstLine="709"/>
        <w:rPr>
          <w:rFonts w:ascii="Times New Roman" w:eastAsia="Calibri" w:hAnsi="Times New Roman" w:cs="Times New Roman"/>
          <w:sz w:val="24"/>
          <w:szCs w:val="24"/>
        </w:rPr>
      </w:pPr>
      <w:r w:rsidRPr="00C747FB">
        <w:rPr>
          <w:rFonts w:ascii="Times New Roman" w:eastAsia="Calibri" w:hAnsi="Times New Roman" w:cs="Times New Roman"/>
          <w:sz w:val="24"/>
          <w:szCs w:val="24"/>
        </w:rPr>
        <w:t>35/2019. (II.14.)</w:t>
      </w:r>
      <w:r w:rsidRPr="00C747FB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C747FB" w:rsidRPr="00C747FB" w:rsidRDefault="00C747FB" w:rsidP="00C747FB">
      <w:pPr>
        <w:spacing w:after="0" w:line="240" w:lineRule="auto"/>
        <w:ind w:left="1418" w:firstLine="709"/>
        <w:rPr>
          <w:rFonts w:ascii="Times New Roman" w:eastAsia="Calibri" w:hAnsi="Times New Roman" w:cs="Times New Roman"/>
          <w:sz w:val="24"/>
          <w:szCs w:val="24"/>
        </w:rPr>
      </w:pPr>
      <w:r w:rsidRPr="00C747FB">
        <w:rPr>
          <w:rFonts w:ascii="Times New Roman" w:eastAsia="Calibri" w:hAnsi="Times New Roman" w:cs="Times New Roman"/>
          <w:sz w:val="24"/>
          <w:szCs w:val="24"/>
        </w:rPr>
        <w:t xml:space="preserve">36/2019.(II.14.) </w:t>
      </w:r>
      <w:r w:rsidRPr="00C747FB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C747FB" w:rsidRPr="00C747FB" w:rsidRDefault="00C747FB" w:rsidP="00C747FB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C747FB">
        <w:rPr>
          <w:rFonts w:ascii="Times New Roman" w:eastAsia="Calibri" w:hAnsi="Times New Roman" w:cs="Times New Roman"/>
          <w:sz w:val="24"/>
          <w:szCs w:val="24"/>
        </w:rPr>
        <w:t>45/2019. (II.14.)</w:t>
      </w:r>
      <w:r w:rsidRPr="00C747FB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C747FB" w:rsidRPr="00C747FB" w:rsidRDefault="00C747FB" w:rsidP="00C747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47FB">
        <w:rPr>
          <w:rFonts w:ascii="Times New Roman" w:eastAsia="Calibri" w:hAnsi="Times New Roman" w:cs="Times New Roman"/>
          <w:sz w:val="24"/>
          <w:szCs w:val="24"/>
        </w:rPr>
        <w:tab/>
      </w:r>
      <w:r w:rsidRPr="00C747FB">
        <w:rPr>
          <w:rFonts w:ascii="Times New Roman" w:eastAsia="Calibri" w:hAnsi="Times New Roman" w:cs="Times New Roman"/>
          <w:sz w:val="24"/>
          <w:szCs w:val="24"/>
        </w:rPr>
        <w:tab/>
      </w:r>
      <w:r w:rsidRPr="00C747FB">
        <w:rPr>
          <w:rFonts w:ascii="Times New Roman" w:eastAsia="Calibri" w:hAnsi="Times New Roman" w:cs="Times New Roman"/>
          <w:sz w:val="24"/>
          <w:szCs w:val="24"/>
        </w:rPr>
        <w:tab/>
        <w:t>46/2019. (II.14.)</w:t>
      </w:r>
      <w:r w:rsidRPr="00C747FB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C747FB" w:rsidRPr="00C747FB" w:rsidRDefault="00C747FB" w:rsidP="00C747FB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C747FB">
        <w:rPr>
          <w:rFonts w:ascii="Times New Roman" w:eastAsia="Calibri" w:hAnsi="Times New Roman" w:cs="Times New Roman"/>
          <w:sz w:val="24"/>
          <w:szCs w:val="24"/>
        </w:rPr>
        <w:t xml:space="preserve">47/2019. (II.14.) </w:t>
      </w:r>
      <w:r w:rsidRPr="00C747FB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C747FB" w:rsidRPr="00C747FB" w:rsidRDefault="00C747FB" w:rsidP="00C747FB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C747FB">
        <w:rPr>
          <w:rFonts w:ascii="Times New Roman" w:eastAsia="Calibri" w:hAnsi="Times New Roman" w:cs="Times New Roman"/>
          <w:sz w:val="24"/>
          <w:szCs w:val="24"/>
        </w:rPr>
        <w:t>48/2019. (II.14.)</w:t>
      </w:r>
      <w:r w:rsidRPr="00C747FB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C747FB" w:rsidRPr="00C747FB" w:rsidRDefault="00C747FB" w:rsidP="00C747FB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C747FB">
        <w:rPr>
          <w:rFonts w:ascii="Times New Roman" w:eastAsia="Calibri" w:hAnsi="Times New Roman" w:cs="Times New Roman"/>
          <w:sz w:val="24"/>
          <w:szCs w:val="24"/>
        </w:rPr>
        <w:t>49/2019. (II.14.)</w:t>
      </w:r>
      <w:r w:rsidRPr="00C747FB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C747FB" w:rsidRPr="00C747FB" w:rsidRDefault="00C747FB" w:rsidP="00C747FB">
      <w:pPr>
        <w:spacing w:after="0" w:line="240" w:lineRule="auto"/>
        <w:ind w:left="21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7FB">
        <w:rPr>
          <w:rFonts w:ascii="Times New Roman" w:eastAsia="Calibri" w:hAnsi="Times New Roman" w:cs="Times New Roman"/>
          <w:sz w:val="24"/>
          <w:szCs w:val="24"/>
        </w:rPr>
        <w:t xml:space="preserve">66/2019. (II.28.) </w:t>
      </w:r>
      <w:r w:rsidRPr="00C747FB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C747FB" w:rsidRPr="00C747FB" w:rsidRDefault="00C747FB" w:rsidP="00C747FB">
      <w:pPr>
        <w:spacing w:after="0" w:line="240" w:lineRule="auto"/>
        <w:ind w:left="21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7FB">
        <w:rPr>
          <w:rFonts w:ascii="Times New Roman" w:eastAsia="Calibri" w:hAnsi="Times New Roman" w:cs="Times New Roman"/>
          <w:sz w:val="24"/>
          <w:szCs w:val="24"/>
        </w:rPr>
        <w:t xml:space="preserve">75/2019. (II.28.) </w:t>
      </w:r>
      <w:r w:rsidRPr="00C747FB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C747FB" w:rsidRPr="00C747FB" w:rsidRDefault="00C747FB" w:rsidP="00C747FB">
      <w:pPr>
        <w:spacing w:after="0" w:line="240" w:lineRule="auto"/>
        <w:ind w:left="21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7FB">
        <w:rPr>
          <w:rFonts w:ascii="Times New Roman" w:eastAsia="Calibri" w:hAnsi="Times New Roman" w:cs="Times New Roman"/>
          <w:sz w:val="24"/>
          <w:szCs w:val="24"/>
        </w:rPr>
        <w:t xml:space="preserve">76/2019. (II.28.) </w:t>
      </w:r>
      <w:r w:rsidRPr="00C747FB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C747FB" w:rsidRPr="00C747FB" w:rsidRDefault="00C747FB" w:rsidP="00C747FB">
      <w:pPr>
        <w:spacing w:after="0" w:line="240" w:lineRule="auto"/>
        <w:ind w:left="21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7FB">
        <w:rPr>
          <w:rFonts w:ascii="Times New Roman" w:eastAsia="Calibri" w:hAnsi="Times New Roman" w:cs="Times New Roman"/>
          <w:sz w:val="24"/>
          <w:szCs w:val="24"/>
        </w:rPr>
        <w:t>82/2019. (III.28.)</w:t>
      </w:r>
      <w:r w:rsidRPr="00C747FB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C747FB" w:rsidRPr="00C747FB" w:rsidRDefault="00C747FB" w:rsidP="00C747FB">
      <w:pPr>
        <w:spacing w:after="0" w:line="240" w:lineRule="auto"/>
        <w:ind w:left="21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7FB">
        <w:rPr>
          <w:rFonts w:ascii="Times New Roman" w:eastAsia="Calibri" w:hAnsi="Times New Roman" w:cs="Times New Roman"/>
          <w:sz w:val="24"/>
          <w:szCs w:val="24"/>
        </w:rPr>
        <w:t>86/2019. (III.28.)</w:t>
      </w:r>
      <w:r w:rsidRPr="00C747FB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C747FB" w:rsidRPr="00C747FB" w:rsidRDefault="00C747FB" w:rsidP="00C747FB">
      <w:pPr>
        <w:spacing w:after="0" w:line="240" w:lineRule="auto"/>
        <w:ind w:left="21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7FB">
        <w:rPr>
          <w:rFonts w:ascii="Times New Roman" w:eastAsia="Calibri" w:hAnsi="Times New Roman" w:cs="Times New Roman"/>
          <w:sz w:val="24"/>
          <w:szCs w:val="24"/>
        </w:rPr>
        <w:t>101/2019. (III.28.)</w:t>
      </w:r>
      <w:r w:rsidRPr="00C747FB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C747FB" w:rsidRPr="00C747FB" w:rsidRDefault="00C747FB" w:rsidP="00C747FB">
      <w:pPr>
        <w:spacing w:after="0" w:line="240" w:lineRule="auto"/>
        <w:ind w:left="21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7FB">
        <w:rPr>
          <w:rFonts w:ascii="Times New Roman" w:eastAsia="Calibri" w:hAnsi="Times New Roman" w:cs="Times New Roman"/>
          <w:sz w:val="24"/>
          <w:szCs w:val="24"/>
        </w:rPr>
        <w:t xml:space="preserve">102/2019. (III.28.) </w:t>
      </w:r>
      <w:r w:rsidRPr="00C747FB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C747FB" w:rsidRPr="00C747FB" w:rsidRDefault="00C747FB" w:rsidP="00C747FB">
      <w:pPr>
        <w:spacing w:after="0" w:line="240" w:lineRule="auto"/>
        <w:ind w:left="21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7FB">
        <w:rPr>
          <w:rFonts w:ascii="Times New Roman" w:eastAsia="Calibri" w:hAnsi="Times New Roman" w:cs="Times New Roman"/>
          <w:sz w:val="24"/>
          <w:szCs w:val="24"/>
        </w:rPr>
        <w:t xml:space="preserve">103/2019. (III.28.) </w:t>
      </w:r>
      <w:r w:rsidRPr="00C747FB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C747FB" w:rsidRPr="00C747FB" w:rsidRDefault="00C747FB" w:rsidP="00C747FB">
      <w:pPr>
        <w:spacing w:after="0" w:line="240" w:lineRule="auto"/>
        <w:ind w:left="21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7FB">
        <w:rPr>
          <w:rFonts w:ascii="Times New Roman" w:eastAsia="Calibri" w:hAnsi="Times New Roman" w:cs="Times New Roman"/>
          <w:sz w:val="24"/>
          <w:szCs w:val="24"/>
        </w:rPr>
        <w:t>104/2019. (III.28.)</w:t>
      </w:r>
      <w:r w:rsidRPr="00C747FB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C747FB" w:rsidRPr="00C747FB" w:rsidRDefault="00C747FB" w:rsidP="00C747FB">
      <w:pPr>
        <w:spacing w:after="0" w:line="240" w:lineRule="auto"/>
        <w:ind w:left="21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7FB">
        <w:rPr>
          <w:rFonts w:ascii="Times New Roman" w:eastAsia="Calibri" w:hAnsi="Times New Roman" w:cs="Times New Roman"/>
          <w:sz w:val="24"/>
          <w:szCs w:val="24"/>
        </w:rPr>
        <w:t>105/2019. (III.28.)</w:t>
      </w:r>
      <w:r w:rsidRPr="00C747FB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C747FB" w:rsidRPr="00C747FB" w:rsidRDefault="00C747FB" w:rsidP="00C747FB">
      <w:pPr>
        <w:spacing w:after="0" w:line="240" w:lineRule="auto"/>
        <w:ind w:left="21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7FB">
        <w:rPr>
          <w:rFonts w:ascii="Times New Roman" w:eastAsia="Calibri" w:hAnsi="Times New Roman" w:cs="Times New Roman"/>
          <w:sz w:val="24"/>
          <w:szCs w:val="24"/>
        </w:rPr>
        <w:t>106/2019. (III.28.)</w:t>
      </w:r>
      <w:r w:rsidRPr="00C747FB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C747FB" w:rsidRPr="00C747FB" w:rsidRDefault="00C747FB" w:rsidP="00C747FB">
      <w:pPr>
        <w:spacing w:after="0" w:line="240" w:lineRule="auto"/>
        <w:ind w:left="21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7FB">
        <w:rPr>
          <w:rFonts w:ascii="Times New Roman" w:eastAsia="Calibri" w:hAnsi="Times New Roman" w:cs="Times New Roman"/>
          <w:sz w:val="24"/>
          <w:szCs w:val="24"/>
        </w:rPr>
        <w:t xml:space="preserve">107/2019. (III.28.) </w:t>
      </w:r>
      <w:r w:rsidRPr="00C747FB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C747FB" w:rsidRPr="00C747FB" w:rsidRDefault="00C747FB" w:rsidP="00C747FB">
      <w:pPr>
        <w:spacing w:after="0" w:line="240" w:lineRule="auto"/>
        <w:ind w:left="21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7FB">
        <w:rPr>
          <w:rFonts w:ascii="Times New Roman" w:eastAsia="Calibri" w:hAnsi="Times New Roman" w:cs="Times New Roman"/>
          <w:sz w:val="24"/>
          <w:szCs w:val="24"/>
        </w:rPr>
        <w:t>108/2019. (III.28.)</w:t>
      </w:r>
      <w:r w:rsidRPr="00C747FB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C747FB" w:rsidRPr="00C747FB" w:rsidRDefault="00C747FB" w:rsidP="00C747FB">
      <w:pPr>
        <w:spacing w:after="0" w:line="240" w:lineRule="auto"/>
        <w:ind w:left="21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7FB">
        <w:rPr>
          <w:rFonts w:ascii="Times New Roman" w:eastAsia="Calibri" w:hAnsi="Times New Roman" w:cs="Times New Roman"/>
          <w:sz w:val="24"/>
          <w:szCs w:val="24"/>
        </w:rPr>
        <w:t>109/2019. (III.28.)</w:t>
      </w:r>
      <w:r w:rsidRPr="00C747FB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C747FB" w:rsidRPr="00C747FB" w:rsidRDefault="00C747FB" w:rsidP="00C747FB">
      <w:pPr>
        <w:spacing w:after="0" w:line="240" w:lineRule="auto"/>
        <w:ind w:left="21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7FB">
        <w:rPr>
          <w:rFonts w:ascii="Times New Roman" w:eastAsia="Calibri" w:hAnsi="Times New Roman" w:cs="Times New Roman"/>
          <w:sz w:val="24"/>
          <w:szCs w:val="24"/>
        </w:rPr>
        <w:t>110/2019. (III.28.)</w:t>
      </w:r>
      <w:r w:rsidRPr="00C747FB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C747FB" w:rsidRPr="00C747FB" w:rsidRDefault="00C747FB" w:rsidP="00C747FB">
      <w:pPr>
        <w:spacing w:after="0" w:line="240" w:lineRule="auto"/>
        <w:ind w:left="21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7FB">
        <w:rPr>
          <w:rFonts w:ascii="Times New Roman" w:eastAsia="Calibri" w:hAnsi="Times New Roman" w:cs="Times New Roman"/>
          <w:sz w:val="24"/>
          <w:szCs w:val="24"/>
        </w:rPr>
        <w:t>111/2019. (III.28.)</w:t>
      </w:r>
      <w:r w:rsidRPr="00C747FB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C747FB" w:rsidRPr="00C747FB" w:rsidRDefault="00C747FB" w:rsidP="00C747FB">
      <w:pPr>
        <w:spacing w:after="0" w:line="240" w:lineRule="auto"/>
        <w:ind w:left="21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7FB">
        <w:rPr>
          <w:rFonts w:ascii="Times New Roman" w:eastAsia="Calibri" w:hAnsi="Times New Roman" w:cs="Times New Roman"/>
          <w:sz w:val="24"/>
          <w:szCs w:val="24"/>
        </w:rPr>
        <w:t xml:space="preserve">112/2019. (III.28.) </w:t>
      </w:r>
      <w:r w:rsidRPr="00C747FB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C747FB" w:rsidRPr="00C747FB" w:rsidRDefault="00C747FB" w:rsidP="00C747FB">
      <w:pPr>
        <w:spacing w:after="0" w:line="240" w:lineRule="auto"/>
        <w:ind w:left="21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7FB">
        <w:rPr>
          <w:rFonts w:ascii="Times New Roman" w:eastAsia="Calibri" w:hAnsi="Times New Roman" w:cs="Times New Roman"/>
          <w:sz w:val="24"/>
          <w:szCs w:val="24"/>
        </w:rPr>
        <w:t xml:space="preserve">113/2019. (III.28.) </w:t>
      </w:r>
      <w:r w:rsidRPr="00C747FB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C747FB" w:rsidRPr="00C747FB" w:rsidRDefault="00C747FB" w:rsidP="00C747FB">
      <w:pPr>
        <w:spacing w:after="0" w:line="240" w:lineRule="auto"/>
        <w:ind w:left="21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7FB">
        <w:rPr>
          <w:rFonts w:ascii="Times New Roman" w:eastAsia="Calibri" w:hAnsi="Times New Roman" w:cs="Times New Roman"/>
          <w:sz w:val="24"/>
          <w:szCs w:val="24"/>
        </w:rPr>
        <w:t>116/2019. (III.28.)</w:t>
      </w:r>
      <w:r w:rsidRPr="00C747FB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C747FB" w:rsidRPr="00C747FB" w:rsidRDefault="00C747FB" w:rsidP="00C747FB">
      <w:pPr>
        <w:spacing w:after="0" w:line="240" w:lineRule="auto"/>
        <w:ind w:left="21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7FB">
        <w:rPr>
          <w:rFonts w:ascii="Times New Roman" w:eastAsia="Calibri" w:hAnsi="Times New Roman" w:cs="Times New Roman"/>
          <w:sz w:val="24"/>
          <w:szCs w:val="24"/>
        </w:rPr>
        <w:t>117/2019. (III.28.)</w:t>
      </w:r>
      <w:r w:rsidRPr="00C747FB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C747FB" w:rsidRPr="00C747FB" w:rsidRDefault="00C747FB" w:rsidP="00C747FB">
      <w:pPr>
        <w:spacing w:after="0" w:line="240" w:lineRule="auto"/>
        <w:ind w:left="21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7FB">
        <w:rPr>
          <w:rFonts w:ascii="Times New Roman" w:eastAsia="Calibri" w:hAnsi="Times New Roman" w:cs="Times New Roman"/>
          <w:sz w:val="24"/>
          <w:szCs w:val="24"/>
        </w:rPr>
        <w:t xml:space="preserve">121/2019. (III.28.) </w:t>
      </w:r>
      <w:r w:rsidRPr="00C747FB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C747FB" w:rsidRPr="00C747FB" w:rsidRDefault="00C747FB" w:rsidP="00C747FB">
      <w:pPr>
        <w:spacing w:after="0" w:line="240" w:lineRule="auto"/>
        <w:ind w:left="21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7FB">
        <w:rPr>
          <w:rFonts w:ascii="Times New Roman" w:eastAsia="Calibri" w:hAnsi="Times New Roman" w:cs="Times New Roman"/>
          <w:sz w:val="24"/>
          <w:szCs w:val="24"/>
        </w:rPr>
        <w:t>130/2019. (IV.9.)</w:t>
      </w:r>
      <w:r w:rsidRPr="00C747FB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C747FB" w:rsidRPr="00C747FB" w:rsidRDefault="00C747FB" w:rsidP="00C747FB">
      <w:pPr>
        <w:spacing w:after="0" w:line="240" w:lineRule="auto"/>
        <w:ind w:left="21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7FB">
        <w:rPr>
          <w:rFonts w:ascii="Times New Roman" w:eastAsia="Calibri" w:hAnsi="Times New Roman" w:cs="Times New Roman"/>
          <w:sz w:val="24"/>
          <w:szCs w:val="24"/>
        </w:rPr>
        <w:lastRenderedPageBreak/>
        <w:t>131/2019. (IV.9.)</w:t>
      </w:r>
      <w:r w:rsidRPr="00C747FB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C747FB" w:rsidRPr="00C747FB" w:rsidRDefault="00C747FB" w:rsidP="00C747FB">
      <w:pPr>
        <w:spacing w:after="0" w:line="240" w:lineRule="auto"/>
        <w:ind w:left="21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7FB">
        <w:rPr>
          <w:rFonts w:ascii="Times New Roman" w:eastAsia="Calibri" w:hAnsi="Times New Roman" w:cs="Times New Roman"/>
          <w:sz w:val="24"/>
          <w:szCs w:val="24"/>
        </w:rPr>
        <w:t>132/2019. (IV.9.)</w:t>
      </w:r>
      <w:r w:rsidRPr="00C747FB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C747FB" w:rsidRPr="00C747FB" w:rsidRDefault="00C747FB" w:rsidP="00C747FB">
      <w:pPr>
        <w:spacing w:after="0" w:line="240" w:lineRule="auto"/>
        <w:ind w:left="21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7FB">
        <w:rPr>
          <w:rFonts w:ascii="Times New Roman" w:eastAsia="Calibri" w:hAnsi="Times New Roman" w:cs="Times New Roman"/>
          <w:sz w:val="24"/>
          <w:szCs w:val="24"/>
        </w:rPr>
        <w:t>133/2019. (IV.9.)</w:t>
      </w:r>
      <w:r w:rsidRPr="00C747FB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C747FB" w:rsidRPr="00C747FB" w:rsidRDefault="00C747FB" w:rsidP="00C747FB">
      <w:pPr>
        <w:spacing w:after="0" w:line="240" w:lineRule="auto"/>
        <w:ind w:left="21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7FB">
        <w:rPr>
          <w:rFonts w:ascii="Times New Roman" w:eastAsia="Calibri" w:hAnsi="Times New Roman" w:cs="Times New Roman"/>
          <w:sz w:val="24"/>
          <w:szCs w:val="24"/>
        </w:rPr>
        <w:t>134/2019. (IV.9.)</w:t>
      </w:r>
      <w:r w:rsidRPr="00C747FB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C747FB" w:rsidRPr="00C747FB" w:rsidRDefault="00C747FB" w:rsidP="00C747FB">
      <w:pPr>
        <w:spacing w:after="0" w:line="240" w:lineRule="auto"/>
        <w:ind w:left="21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7FB">
        <w:rPr>
          <w:rFonts w:ascii="Times New Roman" w:eastAsia="Calibri" w:hAnsi="Times New Roman" w:cs="Times New Roman"/>
          <w:sz w:val="24"/>
          <w:szCs w:val="24"/>
        </w:rPr>
        <w:t>136/2019. (IV.9.)</w:t>
      </w:r>
      <w:r w:rsidRPr="00C747FB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C747FB" w:rsidRPr="00C747FB" w:rsidRDefault="00C747FB" w:rsidP="00C747FB">
      <w:pPr>
        <w:spacing w:after="0" w:line="240" w:lineRule="auto"/>
        <w:ind w:left="21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7FB">
        <w:rPr>
          <w:rFonts w:ascii="Times New Roman" w:eastAsia="Calibri" w:hAnsi="Times New Roman" w:cs="Times New Roman"/>
          <w:sz w:val="24"/>
          <w:szCs w:val="24"/>
        </w:rPr>
        <w:t>137/2019. (IV.9.)</w:t>
      </w:r>
      <w:r w:rsidRPr="00C747FB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C747FB" w:rsidRPr="00C747FB" w:rsidRDefault="00C747FB" w:rsidP="00C747FB">
      <w:pPr>
        <w:spacing w:after="0" w:line="240" w:lineRule="auto"/>
        <w:ind w:left="21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7FB">
        <w:rPr>
          <w:rFonts w:ascii="Times New Roman" w:eastAsia="Calibri" w:hAnsi="Times New Roman" w:cs="Times New Roman"/>
          <w:sz w:val="24"/>
          <w:szCs w:val="24"/>
        </w:rPr>
        <w:t>152/2019. (IV.30.)</w:t>
      </w:r>
      <w:r w:rsidRPr="00C747FB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C747FB" w:rsidRPr="00C747FB" w:rsidRDefault="00C747FB" w:rsidP="00C747FB">
      <w:pPr>
        <w:spacing w:after="0" w:line="240" w:lineRule="auto"/>
        <w:ind w:left="21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7FB">
        <w:rPr>
          <w:rFonts w:ascii="Times New Roman" w:eastAsia="Calibri" w:hAnsi="Times New Roman" w:cs="Times New Roman"/>
          <w:sz w:val="24"/>
          <w:szCs w:val="24"/>
        </w:rPr>
        <w:t>153/2019. (IV.30.)</w:t>
      </w:r>
      <w:r w:rsidRPr="00C747FB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C747FB" w:rsidRPr="00C747FB" w:rsidRDefault="00C747FB" w:rsidP="00C747FB">
      <w:pPr>
        <w:spacing w:after="0" w:line="240" w:lineRule="auto"/>
        <w:ind w:left="21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7FB">
        <w:rPr>
          <w:rFonts w:ascii="Times New Roman" w:eastAsia="Calibri" w:hAnsi="Times New Roman" w:cs="Times New Roman"/>
          <w:sz w:val="24"/>
          <w:szCs w:val="24"/>
        </w:rPr>
        <w:t>154/2019. (IV.30.)</w:t>
      </w:r>
      <w:r w:rsidRPr="00C747FB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C747FB" w:rsidRPr="00C747FB" w:rsidRDefault="00C747FB" w:rsidP="00C747FB">
      <w:pPr>
        <w:spacing w:after="0" w:line="240" w:lineRule="auto"/>
        <w:ind w:left="21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7FB">
        <w:rPr>
          <w:rFonts w:ascii="Times New Roman" w:eastAsia="Calibri" w:hAnsi="Times New Roman" w:cs="Times New Roman"/>
          <w:sz w:val="24"/>
          <w:szCs w:val="24"/>
        </w:rPr>
        <w:t>155/2019. (IV.30.)</w:t>
      </w:r>
      <w:r w:rsidRPr="00C747FB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C747FB" w:rsidRPr="00C747FB" w:rsidRDefault="00C747FB" w:rsidP="00C747FB">
      <w:pPr>
        <w:spacing w:after="0" w:line="240" w:lineRule="auto"/>
        <w:ind w:left="21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7FB">
        <w:rPr>
          <w:rFonts w:ascii="Times New Roman" w:eastAsia="Calibri" w:hAnsi="Times New Roman" w:cs="Times New Roman"/>
          <w:sz w:val="24"/>
          <w:szCs w:val="24"/>
        </w:rPr>
        <w:t>156/2019. (IV.30.)</w:t>
      </w:r>
      <w:r w:rsidRPr="00C747FB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C747FB" w:rsidRPr="00C747FB" w:rsidRDefault="00C747FB" w:rsidP="00C747FB">
      <w:pPr>
        <w:spacing w:after="0" w:line="240" w:lineRule="auto"/>
        <w:ind w:left="21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7FB">
        <w:rPr>
          <w:rFonts w:ascii="Times New Roman" w:eastAsia="Calibri" w:hAnsi="Times New Roman" w:cs="Times New Roman"/>
          <w:sz w:val="24"/>
          <w:szCs w:val="24"/>
        </w:rPr>
        <w:t>157/2019. (IV.30.)</w:t>
      </w:r>
      <w:r w:rsidRPr="00C747FB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C747FB" w:rsidRPr="00C747FB" w:rsidRDefault="00C747FB" w:rsidP="00C747FB">
      <w:pPr>
        <w:spacing w:after="0" w:line="240" w:lineRule="auto"/>
        <w:ind w:left="21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7FB">
        <w:rPr>
          <w:rFonts w:ascii="Times New Roman" w:eastAsia="Calibri" w:hAnsi="Times New Roman" w:cs="Times New Roman"/>
          <w:sz w:val="24"/>
          <w:szCs w:val="24"/>
        </w:rPr>
        <w:t xml:space="preserve">159/2019. (IV.30.) </w:t>
      </w:r>
      <w:r w:rsidRPr="00C747FB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C747FB" w:rsidRPr="00C747FB" w:rsidRDefault="00C747FB" w:rsidP="00C74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747FB" w:rsidRPr="00C747FB" w:rsidRDefault="00C747FB" w:rsidP="00C747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7FB">
        <w:rPr>
          <w:rFonts w:ascii="Times New Roman" w:eastAsia="Calibri" w:hAnsi="Times New Roman" w:cs="Times New Roman"/>
          <w:sz w:val="24"/>
          <w:szCs w:val="24"/>
        </w:rPr>
        <w:t xml:space="preserve">végrehajtásáról szóló beszámolót elfogadja. </w:t>
      </w:r>
    </w:p>
    <w:p w:rsidR="00C747FB" w:rsidRDefault="00C747FB" w:rsidP="00C747FB">
      <w:pPr>
        <w:spacing w:after="200" w:line="276" w:lineRule="auto"/>
        <w:rPr>
          <w:rFonts w:ascii="Calibri" w:eastAsia="Calibri" w:hAnsi="Calibri" w:cs="Calibri"/>
        </w:rPr>
      </w:pPr>
    </w:p>
    <w:p w:rsidR="00C747FB" w:rsidRDefault="00C747FB" w:rsidP="00C747FB">
      <w:pPr>
        <w:spacing w:after="200" w:line="276" w:lineRule="auto"/>
        <w:rPr>
          <w:rFonts w:ascii="Calibri" w:eastAsia="Calibri" w:hAnsi="Calibri" w:cs="Calibri"/>
        </w:rPr>
      </w:pPr>
    </w:p>
    <w:p w:rsidR="00C747FB" w:rsidRDefault="00C747FB" w:rsidP="00C747FB">
      <w:pPr>
        <w:spacing w:after="200" w:line="276" w:lineRule="auto"/>
        <w:rPr>
          <w:rFonts w:ascii="Calibri" w:eastAsia="Calibri" w:hAnsi="Calibri" w:cs="Calibri"/>
        </w:rPr>
      </w:pPr>
    </w:p>
    <w:p w:rsidR="00C747FB" w:rsidRPr="00C747FB" w:rsidRDefault="00C747FB" w:rsidP="00C747FB">
      <w:pPr>
        <w:spacing w:after="200" w:line="276" w:lineRule="auto"/>
        <w:rPr>
          <w:rFonts w:ascii="Calibri" w:eastAsia="Calibri" w:hAnsi="Calibri" w:cs="Calibri"/>
        </w:rPr>
      </w:pPr>
    </w:p>
    <w:p w:rsidR="00C747FB" w:rsidRPr="00C747FB" w:rsidRDefault="00C747FB" w:rsidP="00C747FB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747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Szőke Zoltán</w:t>
      </w:r>
      <w:r w:rsidRPr="00C747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747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747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747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747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spellStart"/>
      <w:r w:rsidRPr="00C747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Ostorháziné</w:t>
      </w:r>
      <w:proofErr w:type="spellEnd"/>
      <w:r w:rsidRPr="00C747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dr. </w:t>
      </w:r>
      <w:proofErr w:type="spellStart"/>
      <w:r w:rsidRPr="00C747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 w:rsidRPr="00C747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C747FB" w:rsidRPr="00C747FB" w:rsidRDefault="00C747FB" w:rsidP="00C747F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747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r w:rsidRPr="00C747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747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747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747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747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747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jegyző</w:t>
      </w:r>
    </w:p>
    <w:p w:rsidR="004A24E5" w:rsidRDefault="004A24E5"/>
    <w:sectPr w:rsidR="004A24E5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4126690"/>
      <w:docPartObj>
        <w:docPartGallery w:val="Page Numbers (Bottom of Page)"/>
        <w:docPartUnique/>
      </w:docPartObj>
    </w:sdtPr>
    <w:sdtEndPr/>
    <w:sdtContent>
      <w:p w:rsidR="004F5D32" w:rsidRDefault="00C747F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F5D32" w:rsidRDefault="00C747FB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7FB"/>
    <w:rsid w:val="004A24E5"/>
    <w:rsid w:val="00C7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B09F"/>
  <w15:chartTrackingRefBased/>
  <w15:docId w15:val="{47371AA4-9A32-48DD-9E06-C4E3B383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C747F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llbChar">
    <w:name w:val="Élőláb Char"/>
    <w:basedOn w:val="Bekezdsalapbettpusa"/>
    <w:link w:val="llb"/>
    <w:uiPriority w:val="99"/>
    <w:rsid w:val="00C747F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Ládi Zsanett</dc:creator>
  <cp:keywords/>
  <dc:description/>
  <cp:lastModifiedBy>Ládi Zsanett</cp:lastModifiedBy>
  <cp:revision>1</cp:revision>
  <dcterms:created xsi:type="dcterms:W3CDTF">2019-05-30T08:28:00Z</dcterms:created>
  <dcterms:modified xsi:type="dcterms:W3CDTF">2019-05-30T08:33:00Z</dcterms:modified>
</cp:coreProperties>
</file>