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1" w:rsidRDefault="00053491" w:rsidP="00053491">
      <w:pPr>
        <w:spacing w:line="240" w:lineRule="auto"/>
        <w:jc w:val="center"/>
        <w:rPr>
          <w:b/>
          <w:szCs w:val="24"/>
        </w:rPr>
      </w:pPr>
    </w:p>
    <w:p w:rsidR="00053491" w:rsidRDefault="00053491" w:rsidP="0005349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TISZAVASVÁRI VÁROS ÖNKORMÁNYZATA</w:t>
      </w:r>
    </w:p>
    <w:p w:rsidR="00053491" w:rsidRDefault="00053491" w:rsidP="0005349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KÉPVISELŐ TESTÜLETE</w:t>
      </w:r>
    </w:p>
    <w:p w:rsidR="00053491" w:rsidRDefault="00053491" w:rsidP="0005349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195</w:t>
      </w:r>
      <w:r>
        <w:rPr>
          <w:b/>
          <w:szCs w:val="24"/>
        </w:rPr>
        <w:t>/2017. (</w:t>
      </w:r>
      <w:r>
        <w:rPr>
          <w:b/>
          <w:szCs w:val="24"/>
        </w:rPr>
        <w:t>VII.27.</w:t>
      </w:r>
      <w:r>
        <w:rPr>
          <w:b/>
          <w:szCs w:val="24"/>
        </w:rPr>
        <w:t>) Kt. számú</w:t>
      </w:r>
    </w:p>
    <w:p w:rsidR="00053491" w:rsidRDefault="00053491" w:rsidP="00053491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053491" w:rsidRDefault="00053491" w:rsidP="00053491">
      <w:pPr>
        <w:spacing w:line="240" w:lineRule="auto"/>
        <w:jc w:val="center"/>
        <w:rPr>
          <w:b/>
        </w:rPr>
      </w:pPr>
    </w:p>
    <w:p w:rsidR="00053491" w:rsidRDefault="00053491" w:rsidP="0005349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Támogatási megállapodás kezdeményezése a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vonatkozásában</w:t>
      </w:r>
    </w:p>
    <w:p w:rsidR="00053491" w:rsidRDefault="00053491" w:rsidP="00053491">
      <w:pPr>
        <w:spacing w:line="240" w:lineRule="auto"/>
        <w:jc w:val="center"/>
        <w:rPr>
          <w:b/>
          <w:szCs w:val="24"/>
        </w:rPr>
      </w:pPr>
    </w:p>
    <w:p w:rsidR="00053491" w:rsidRDefault="00053491" w:rsidP="00053491">
      <w:pPr>
        <w:spacing w:line="240" w:lineRule="auto"/>
      </w:pPr>
    </w:p>
    <w:p w:rsidR="00053491" w:rsidRDefault="00053491" w:rsidP="00053491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Tiszavasvári Város Önkormányzata Képviselő-testülete </w:t>
      </w:r>
      <w:r>
        <w:rPr>
          <w:b/>
          <w:szCs w:val="24"/>
        </w:rPr>
        <w:t xml:space="preserve">„Támogatási megállapodás kezdeményezése a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vonatkozásában” szóló előterjesztéssel kapcsolatban </w:t>
      </w:r>
      <w:r>
        <w:rPr>
          <w:szCs w:val="24"/>
        </w:rPr>
        <w:t>az alábbi határozatot hozza:</w:t>
      </w:r>
    </w:p>
    <w:p w:rsidR="00053491" w:rsidRDefault="00053491" w:rsidP="00053491">
      <w:pPr>
        <w:spacing w:line="240" w:lineRule="auto"/>
        <w:jc w:val="both"/>
        <w:rPr>
          <w:szCs w:val="24"/>
        </w:rPr>
      </w:pPr>
    </w:p>
    <w:p w:rsidR="00053491" w:rsidRDefault="00053491" w:rsidP="00053491">
      <w:pPr>
        <w:numPr>
          <w:ilvl w:val="0"/>
          <w:numId w:val="1"/>
        </w:numPr>
        <w:spacing w:line="240" w:lineRule="auto"/>
        <w:ind w:left="0" w:firstLine="0"/>
        <w:jc w:val="both"/>
      </w:pPr>
      <w:r>
        <w:rPr>
          <w:b/>
        </w:rPr>
        <w:t xml:space="preserve">Kezdeményezi Tiszavasvári Város Önkormányzata </w:t>
      </w:r>
      <w:r>
        <w:t>és a</w:t>
      </w:r>
      <w:r>
        <w:rPr>
          <w:b/>
        </w:rPr>
        <w:t xml:space="preserve"> Tiszadada Község Önkormányzata között </w:t>
      </w:r>
      <w:r>
        <w:t xml:space="preserve">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Liptay</w:t>
      </w:r>
      <w:proofErr w:type="spellEnd"/>
      <w:r>
        <w:rPr>
          <w:b/>
        </w:rPr>
        <w:t xml:space="preserve"> Elza Szociális és Gyermekjóléti Szolgáltató Központ (</w:t>
      </w:r>
      <w:r>
        <w:t>a továbbiakban:</w:t>
      </w:r>
      <w:r>
        <w:rPr>
          <w:b/>
        </w:rPr>
        <w:t xml:space="preserve">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Központ) </w:t>
      </w:r>
      <w:r>
        <w:t xml:space="preserve">által működtetett </w:t>
      </w:r>
      <w:r>
        <w:rPr>
          <w:b/>
        </w:rPr>
        <w:t xml:space="preserve">támogató szolgálat </w:t>
      </w:r>
      <w:proofErr w:type="spellStart"/>
      <w:r>
        <w:rPr>
          <w:b/>
        </w:rPr>
        <w:t>tiszadadai</w:t>
      </w:r>
      <w:proofErr w:type="spellEnd"/>
      <w:r>
        <w:rPr>
          <w:b/>
        </w:rPr>
        <w:t xml:space="preserve"> nyitva álló helyisége vonatkozásában – </w:t>
      </w:r>
      <w:r>
        <w:t xml:space="preserve">a támogató szolgálat működéséről és </w:t>
      </w:r>
      <w:proofErr w:type="gramStart"/>
      <w:r>
        <w:t>annak  fenntartásához</w:t>
      </w:r>
      <w:proofErr w:type="gramEnd"/>
      <w:r>
        <w:t xml:space="preserve"> történő hozzájárulásról szóló –</w:t>
      </w:r>
      <w:r>
        <w:rPr>
          <w:b/>
        </w:rPr>
        <w:t xml:space="preserve"> támogatási szerződés megkötését, azzal, hogy a megállapodást a jelen határozat 1. melléklete szerinti tartalommal elfogadja.</w:t>
      </w:r>
    </w:p>
    <w:p w:rsidR="00053491" w:rsidRDefault="00053491" w:rsidP="00053491">
      <w:pPr>
        <w:spacing w:line="240" w:lineRule="auto"/>
        <w:jc w:val="both"/>
      </w:pPr>
    </w:p>
    <w:p w:rsidR="00053491" w:rsidRDefault="00053491" w:rsidP="00053491">
      <w:pPr>
        <w:numPr>
          <w:ilvl w:val="0"/>
          <w:numId w:val="1"/>
        </w:numPr>
        <w:spacing w:line="240" w:lineRule="auto"/>
        <w:ind w:left="0" w:firstLine="0"/>
        <w:jc w:val="both"/>
      </w:pPr>
      <w:r>
        <w:t xml:space="preserve">Kinyilatkozza, hogy </w:t>
      </w:r>
      <w:r>
        <w:rPr>
          <w:b/>
        </w:rPr>
        <w:t xml:space="preserve">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által működtetett támogató szolgálat Tiszadadán folytatott feladatellátását érintő - </w:t>
      </w:r>
      <w:r>
        <w:t>Tiszavasvári Város Önkormányzata, mint fenntartó hatáskörébe tartozó</w:t>
      </w:r>
      <w:r>
        <w:rPr>
          <w:b/>
        </w:rPr>
        <w:t xml:space="preserve"> - kérdésekben, a</w:t>
      </w:r>
      <w:r>
        <w:t xml:space="preserve"> döntéshozatallal </w:t>
      </w:r>
      <w:r>
        <w:rPr>
          <w:b/>
        </w:rPr>
        <w:t xml:space="preserve">érintett Tiszadada Község Önkormányzatának előzetes véleményezési jogot biztosít, </w:t>
      </w:r>
      <w:r>
        <w:t>melyet a határozat I. melléklete szerinti megállapodás tartalmaz.</w:t>
      </w:r>
    </w:p>
    <w:p w:rsidR="00053491" w:rsidRDefault="00053491" w:rsidP="00053491">
      <w:pPr>
        <w:spacing w:line="240" w:lineRule="auto"/>
        <w:jc w:val="both"/>
      </w:pPr>
    </w:p>
    <w:p w:rsidR="00053491" w:rsidRDefault="00053491" w:rsidP="00053491">
      <w:pPr>
        <w:numPr>
          <w:ilvl w:val="0"/>
          <w:numId w:val="1"/>
        </w:numPr>
        <w:spacing w:line="240" w:lineRule="auto"/>
        <w:ind w:left="0" w:firstLine="0"/>
        <w:jc w:val="both"/>
        <w:rPr>
          <w:b/>
        </w:rPr>
      </w:pPr>
      <w:r>
        <w:t xml:space="preserve">Felkéri Tiszadada Község Önkormányzatát, hogy a </w:t>
      </w:r>
      <w:r>
        <w:rPr>
          <w:b/>
        </w:rPr>
        <w:t xml:space="preserve">2014., 2015., 2016. évi támogató szolgálat </w:t>
      </w:r>
      <w:proofErr w:type="spellStart"/>
      <w:r>
        <w:rPr>
          <w:b/>
        </w:rPr>
        <w:t>tiszadadai</w:t>
      </w:r>
      <w:proofErr w:type="spellEnd"/>
      <w:r>
        <w:rPr>
          <w:b/>
        </w:rPr>
        <w:t xml:space="preserve"> ügyfélfogadásra nyitva álló hely fenntartásához járuljon hozzá azzal, hogy az elmaradt fizetési kötelezettségének tegyen eleget, melyről Tiszavasvári Város Önkormányzata a számlát 2017. szeptember 30-ig állítja ki és küldi meg.</w:t>
      </w:r>
    </w:p>
    <w:p w:rsidR="00053491" w:rsidRDefault="00053491" w:rsidP="00053491">
      <w:pPr>
        <w:spacing w:line="240" w:lineRule="auto"/>
        <w:jc w:val="both"/>
      </w:pPr>
    </w:p>
    <w:p w:rsidR="00053491" w:rsidRDefault="00053491" w:rsidP="00053491">
      <w:pPr>
        <w:numPr>
          <w:ilvl w:val="0"/>
          <w:numId w:val="1"/>
        </w:numPr>
        <w:spacing w:line="240" w:lineRule="auto"/>
        <w:ind w:left="0" w:firstLine="0"/>
        <w:jc w:val="both"/>
      </w:pPr>
      <w:r>
        <w:t>Felkéri a polgármestert, hogy a határozat mellékletét képező megállapodást továbbítsa Tiszadada Község Önkormányzata részére.</w:t>
      </w:r>
    </w:p>
    <w:p w:rsidR="00053491" w:rsidRDefault="00053491" w:rsidP="00053491">
      <w:pPr>
        <w:spacing w:line="240" w:lineRule="auto"/>
        <w:jc w:val="both"/>
        <w:rPr>
          <w:szCs w:val="24"/>
        </w:rPr>
      </w:pPr>
    </w:p>
    <w:p w:rsidR="00053491" w:rsidRDefault="00053491" w:rsidP="00053491">
      <w:pPr>
        <w:pStyle w:val="Szvegtrzs"/>
        <w:spacing w:line="240" w:lineRule="auto"/>
        <w:rPr>
          <w:szCs w:val="24"/>
        </w:rPr>
      </w:pPr>
    </w:p>
    <w:p w:rsidR="00053491" w:rsidRDefault="00053491" w:rsidP="00053491">
      <w:pPr>
        <w:pStyle w:val="Szvegtrzs"/>
        <w:spacing w:line="240" w:lineRule="auto"/>
        <w:rPr>
          <w:szCs w:val="24"/>
        </w:rPr>
      </w:pPr>
    </w:p>
    <w:p w:rsidR="00053491" w:rsidRDefault="00053491" w:rsidP="00053491">
      <w:pPr>
        <w:pStyle w:val="Szvegtrzs"/>
        <w:spacing w:line="240" w:lineRule="auto"/>
        <w:rPr>
          <w:szCs w:val="24"/>
        </w:rPr>
      </w:pPr>
      <w:r>
        <w:rPr>
          <w:szCs w:val="24"/>
        </w:rPr>
        <w:t xml:space="preserve">Határidő: </w:t>
      </w:r>
      <w:proofErr w:type="gramStart"/>
      <w:r>
        <w:rPr>
          <w:szCs w:val="24"/>
        </w:rPr>
        <w:t>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Felelős</w:t>
      </w:r>
      <w:proofErr w:type="gramEnd"/>
      <w:r>
        <w:rPr>
          <w:szCs w:val="24"/>
        </w:rPr>
        <w:t>: Dr. Fülöp Erik polgármester</w:t>
      </w:r>
      <w:r>
        <w:rPr>
          <w:szCs w:val="24"/>
        </w:rPr>
        <w:tab/>
      </w:r>
    </w:p>
    <w:p w:rsidR="00053491" w:rsidRDefault="00053491" w:rsidP="00053491">
      <w:pPr>
        <w:pStyle w:val="Szvegtrzs"/>
        <w:spacing w:line="240" w:lineRule="auto"/>
        <w:rPr>
          <w:szCs w:val="24"/>
        </w:rPr>
      </w:pPr>
    </w:p>
    <w:p w:rsidR="00053491" w:rsidRDefault="00053491" w:rsidP="00053491">
      <w:pPr>
        <w:pStyle w:val="Szvegtrzs"/>
        <w:spacing w:line="240" w:lineRule="auto"/>
        <w:rPr>
          <w:szCs w:val="24"/>
        </w:rPr>
      </w:pPr>
    </w:p>
    <w:p w:rsidR="00053491" w:rsidRDefault="00053491" w:rsidP="00053491">
      <w:pPr>
        <w:pStyle w:val="Szvegtrzs"/>
        <w:spacing w:line="240" w:lineRule="auto"/>
        <w:rPr>
          <w:szCs w:val="24"/>
        </w:rPr>
      </w:pPr>
    </w:p>
    <w:p w:rsidR="00053491" w:rsidRDefault="00053491" w:rsidP="00053491">
      <w:pPr>
        <w:pStyle w:val="Szvegtrzs"/>
        <w:spacing w:line="240" w:lineRule="auto"/>
        <w:rPr>
          <w:szCs w:val="24"/>
        </w:rPr>
      </w:pPr>
    </w:p>
    <w:p w:rsidR="00053491" w:rsidRPr="002006BA" w:rsidRDefault="00053491" w:rsidP="00053491">
      <w:pPr>
        <w:spacing w:line="240" w:lineRule="auto"/>
        <w:ind w:left="828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Dr. Fülöp Erik </w:t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 w:rsidRPr="002006BA">
        <w:rPr>
          <w:rFonts w:eastAsia="Calibri"/>
          <w:b/>
          <w:color w:val="000000"/>
          <w:szCs w:val="24"/>
        </w:rPr>
        <w:t xml:space="preserve">Badics </w:t>
      </w:r>
      <w:proofErr w:type="gramStart"/>
      <w:r w:rsidRPr="002006BA">
        <w:rPr>
          <w:rFonts w:eastAsia="Calibri"/>
          <w:b/>
          <w:color w:val="000000"/>
          <w:szCs w:val="24"/>
        </w:rPr>
        <w:t xml:space="preserve">Ildikó </w:t>
      </w:r>
      <w:r w:rsidRPr="002006BA">
        <w:rPr>
          <w:rFonts w:eastAsia="Calibri"/>
          <w:b/>
          <w:color w:val="000000"/>
          <w:szCs w:val="24"/>
        </w:rPr>
        <w:tab/>
        <w:t xml:space="preserve">   </w:t>
      </w:r>
      <w:r>
        <w:rPr>
          <w:rFonts w:eastAsia="Calibri"/>
          <w:b/>
          <w:color w:val="000000"/>
          <w:szCs w:val="24"/>
        </w:rPr>
        <w:t xml:space="preserve">          </w:t>
      </w:r>
      <w:r>
        <w:rPr>
          <w:rFonts w:eastAsia="Calibri"/>
          <w:b/>
          <w:color w:val="000000"/>
          <w:szCs w:val="24"/>
        </w:rPr>
        <w:t xml:space="preserve"> </w:t>
      </w:r>
      <w:r>
        <w:rPr>
          <w:rFonts w:eastAsia="Calibri"/>
          <w:b/>
          <w:color w:val="000000"/>
          <w:szCs w:val="24"/>
        </w:rPr>
        <w:t>polgármester</w:t>
      </w:r>
      <w:proofErr w:type="gramEnd"/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  <w:t xml:space="preserve">                  </w:t>
      </w:r>
      <w:r w:rsidRPr="002006BA">
        <w:rPr>
          <w:rFonts w:eastAsia="Calibri"/>
          <w:b/>
          <w:color w:val="000000"/>
          <w:szCs w:val="24"/>
        </w:rPr>
        <w:t>jegyző</w:t>
      </w:r>
    </w:p>
    <w:p w:rsidR="00053491" w:rsidRPr="002006BA" w:rsidRDefault="00053491" w:rsidP="00053491">
      <w:pPr>
        <w:spacing w:line="240" w:lineRule="auto"/>
        <w:rPr>
          <w:b/>
        </w:rPr>
      </w:pPr>
    </w:p>
    <w:p w:rsidR="00053491" w:rsidRDefault="00053491" w:rsidP="00053491">
      <w:pPr>
        <w:pStyle w:val="Szvegtrzs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</w:p>
    <w:p w:rsidR="00053491" w:rsidRDefault="00053491" w:rsidP="00053491">
      <w:pPr>
        <w:spacing w:line="240" w:lineRule="auto"/>
        <w:rPr>
          <w:b/>
        </w:rPr>
      </w:pPr>
      <w:r>
        <w:rPr>
          <w:szCs w:val="24"/>
        </w:rPr>
        <w:t xml:space="preserve">    </w:t>
      </w:r>
      <w:r>
        <w:rPr>
          <w:b/>
        </w:rPr>
        <w:t xml:space="preserve"> </w:t>
      </w:r>
    </w:p>
    <w:p w:rsidR="00053491" w:rsidRDefault="00053491" w:rsidP="00053491">
      <w:pPr>
        <w:spacing w:line="240" w:lineRule="auto"/>
        <w:rPr>
          <w:b/>
        </w:rPr>
      </w:pPr>
    </w:p>
    <w:p w:rsidR="00053491" w:rsidRDefault="00053491" w:rsidP="00053491">
      <w:pPr>
        <w:rPr>
          <w:b/>
        </w:rPr>
      </w:pPr>
    </w:p>
    <w:p w:rsidR="00053491" w:rsidRDefault="00053491" w:rsidP="00053491">
      <w:pPr>
        <w:pStyle w:val="Szvegtrzs"/>
        <w:spacing w:line="24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</w:p>
    <w:p w:rsidR="00053491" w:rsidRDefault="00053491" w:rsidP="00053491">
      <w:pPr>
        <w:pStyle w:val="Cm"/>
      </w:pPr>
      <w:r>
        <w:t>Támogatási megállapodás</w:t>
      </w:r>
    </w:p>
    <w:p w:rsidR="00053491" w:rsidRDefault="00053491" w:rsidP="00053491"/>
    <w:p w:rsidR="00053491" w:rsidRDefault="00053491" w:rsidP="00053491">
      <w:pPr>
        <w:spacing w:line="240" w:lineRule="auto"/>
      </w:pPr>
      <w:r>
        <w:t xml:space="preserve">Amely létrejött egyrészről </w:t>
      </w:r>
      <w:proofErr w:type="gramStart"/>
      <w:r>
        <w:t>a</w:t>
      </w:r>
      <w:proofErr w:type="gramEnd"/>
      <w:r>
        <w:t xml:space="preserve"> </w:t>
      </w:r>
    </w:p>
    <w:p w:rsidR="00053491" w:rsidRDefault="00053491" w:rsidP="00053491">
      <w:pPr>
        <w:spacing w:line="240" w:lineRule="auto"/>
      </w:pPr>
      <w:r>
        <w:rPr>
          <w:b/>
        </w:rPr>
        <w:t>Tiszavasvári Város Önkormányzata</w:t>
      </w:r>
    </w:p>
    <w:p w:rsidR="00053491" w:rsidRDefault="00053491" w:rsidP="00053491">
      <w:pPr>
        <w:pStyle w:val="Szvegtrzs"/>
        <w:spacing w:line="240" w:lineRule="auto"/>
      </w:pPr>
      <w:r>
        <w:t>4400 Tiszavasvári, Városháza tér 4.</w:t>
      </w:r>
    </w:p>
    <w:p w:rsidR="00053491" w:rsidRDefault="00053491" w:rsidP="00053491">
      <w:pPr>
        <w:pStyle w:val="Szvegtrzs"/>
        <w:spacing w:line="240" w:lineRule="auto"/>
      </w:pPr>
      <w:proofErr w:type="gramStart"/>
      <w:r>
        <w:t>képviseli</w:t>
      </w:r>
      <w:proofErr w:type="gramEnd"/>
      <w:r>
        <w:t>: Dr. Fülöp Erik</w:t>
      </w:r>
    </w:p>
    <w:p w:rsidR="00053491" w:rsidRDefault="00053491" w:rsidP="00053491">
      <w:pPr>
        <w:pStyle w:val="Szvegtrzs"/>
        <w:spacing w:line="240" w:lineRule="auto"/>
      </w:pPr>
      <w:r>
        <w:t>(a továbbiakban: támogatott)</w:t>
      </w:r>
    </w:p>
    <w:p w:rsidR="00053491" w:rsidRDefault="00053491" w:rsidP="00053491">
      <w:pPr>
        <w:spacing w:line="240" w:lineRule="auto"/>
      </w:pPr>
      <w:proofErr w:type="gramStart"/>
      <w:r>
        <w:t>másrészről</w:t>
      </w:r>
      <w:proofErr w:type="gramEnd"/>
    </w:p>
    <w:p w:rsidR="00053491" w:rsidRDefault="00053491" w:rsidP="00053491">
      <w:pPr>
        <w:pStyle w:val="Cmsor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Tiszadada Község Önkormányzata</w:t>
      </w:r>
    </w:p>
    <w:p w:rsidR="00053491" w:rsidRDefault="00053491" w:rsidP="00053491">
      <w:pPr>
        <w:spacing w:line="240" w:lineRule="auto"/>
      </w:pPr>
      <w:r>
        <w:t>4455 Tiszadada Kossuth tér 1.</w:t>
      </w:r>
    </w:p>
    <w:p w:rsidR="00053491" w:rsidRDefault="00053491" w:rsidP="00053491">
      <w:pPr>
        <w:spacing w:line="240" w:lineRule="auto"/>
      </w:pPr>
      <w:proofErr w:type="gramStart"/>
      <w:r>
        <w:t>képviseli</w:t>
      </w:r>
      <w:proofErr w:type="gramEnd"/>
      <w:r>
        <w:t xml:space="preserve">: </w:t>
      </w:r>
      <w:proofErr w:type="spellStart"/>
      <w:r>
        <w:t>Mizser</w:t>
      </w:r>
      <w:proofErr w:type="spellEnd"/>
      <w:r>
        <w:t xml:space="preserve"> Zsolt polgármester</w:t>
      </w:r>
    </w:p>
    <w:p w:rsidR="00053491" w:rsidRDefault="00053491" w:rsidP="00053491">
      <w:pPr>
        <w:spacing w:line="240" w:lineRule="auto"/>
      </w:pPr>
      <w:r>
        <w:t>(továbbiakban: támogató)</w:t>
      </w:r>
    </w:p>
    <w:p w:rsidR="00053491" w:rsidRDefault="00053491" w:rsidP="00053491">
      <w:pPr>
        <w:spacing w:line="240" w:lineRule="auto"/>
      </w:pPr>
    </w:p>
    <w:p w:rsidR="00053491" w:rsidRDefault="00053491" w:rsidP="00053491">
      <w:pPr>
        <w:spacing w:line="240" w:lineRule="auto"/>
        <w:jc w:val="both"/>
        <w:rPr>
          <w:b/>
        </w:rPr>
      </w:pP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Liptay</w:t>
      </w:r>
      <w:proofErr w:type="spellEnd"/>
      <w:r>
        <w:rPr>
          <w:b/>
        </w:rPr>
        <w:t xml:space="preserve"> Elza Szociális és Gyermekjóléti Szolgáltató Központ (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Központ)</w:t>
      </w:r>
    </w:p>
    <w:p w:rsidR="00053491" w:rsidRDefault="00053491" w:rsidP="00053491">
      <w:pPr>
        <w:spacing w:line="240" w:lineRule="auto"/>
      </w:pPr>
      <w:r>
        <w:t>4440 Tiszavasvári, Városháza tér 4. sz.</w:t>
      </w:r>
    </w:p>
    <w:p w:rsidR="00053491" w:rsidRDefault="00053491" w:rsidP="00053491">
      <w:pPr>
        <w:spacing w:line="240" w:lineRule="auto"/>
      </w:pPr>
      <w:r>
        <w:t>(együttműködő partner)</w:t>
      </w:r>
    </w:p>
    <w:p w:rsidR="00053491" w:rsidRDefault="00053491" w:rsidP="00053491">
      <w:pPr>
        <w:spacing w:line="240" w:lineRule="auto"/>
      </w:pPr>
    </w:p>
    <w:p w:rsidR="00053491" w:rsidRDefault="00053491" w:rsidP="00053491">
      <w:pPr>
        <w:spacing w:line="240" w:lineRule="auto"/>
      </w:pPr>
      <w:proofErr w:type="gramStart"/>
      <w:r>
        <w:t>között</w:t>
      </w:r>
      <w:proofErr w:type="gramEnd"/>
      <w:r>
        <w:t xml:space="preserve"> az alulírott napon és helyen, az alábbi feltételek mellett.</w:t>
      </w:r>
    </w:p>
    <w:p w:rsidR="00053491" w:rsidRDefault="00053491" w:rsidP="00053491"/>
    <w:p w:rsidR="00053491" w:rsidRDefault="00053491" w:rsidP="00053491">
      <w:pPr>
        <w:numPr>
          <w:ilvl w:val="0"/>
          <w:numId w:val="2"/>
        </w:numPr>
        <w:spacing w:line="240" w:lineRule="auto"/>
        <w:ind w:left="0" w:firstLine="0"/>
        <w:jc w:val="both"/>
        <w:rPr>
          <w:b/>
        </w:rPr>
      </w:pPr>
      <w:r>
        <w:rPr>
          <w:b/>
        </w:rPr>
        <w:t xml:space="preserve">A Tiszavasvári Város Önkormányzata </w:t>
      </w:r>
      <w:r>
        <w:t xml:space="preserve">fenntartásában működő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Liptay</w:t>
      </w:r>
      <w:proofErr w:type="spellEnd"/>
      <w:r>
        <w:rPr>
          <w:b/>
        </w:rPr>
        <w:t xml:space="preserve"> Elza Szociális és Gyermekjóléti Szolgáltató Központ (</w:t>
      </w:r>
      <w:r>
        <w:t>a továbbiakban:</w:t>
      </w:r>
      <w:r>
        <w:rPr>
          <w:b/>
        </w:rPr>
        <w:t xml:space="preserve">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Központ) </w:t>
      </w:r>
      <w:r>
        <w:t xml:space="preserve">által működtetett </w:t>
      </w:r>
      <w:r>
        <w:rPr>
          <w:b/>
        </w:rPr>
        <w:t xml:space="preserve">támogató szolgálat </w:t>
      </w:r>
      <w:proofErr w:type="spellStart"/>
      <w:r>
        <w:rPr>
          <w:b/>
        </w:rPr>
        <w:t>tiszadadán</w:t>
      </w:r>
      <w:proofErr w:type="spellEnd"/>
      <w:r>
        <w:rPr>
          <w:b/>
        </w:rPr>
        <w:t xml:space="preserve"> ügyfélfogadására nyitva álló helyiséget működtet.</w:t>
      </w:r>
      <w:r>
        <w:t xml:space="preserve"> </w:t>
      </w:r>
      <w:r>
        <w:rPr>
          <w:b/>
        </w:rPr>
        <w:t>Tiszadada község Önkormányzata támogatást nyújt a támogatott részére</w:t>
      </w:r>
      <w:r>
        <w:t xml:space="preserve"> a területén működtetett támogató szolgálat működésének fenntartásához a </w:t>
      </w:r>
      <w:r>
        <w:rPr>
          <w:b/>
        </w:rPr>
        <w:t>2-es pontban részletezettek szerint.</w:t>
      </w:r>
    </w:p>
    <w:p w:rsidR="00053491" w:rsidRDefault="00053491" w:rsidP="00053491">
      <w:pPr>
        <w:jc w:val="both"/>
      </w:pPr>
    </w:p>
    <w:p w:rsidR="00053491" w:rsidRDefault="00053491" w:rsidP="00053491">
      <w:pPr>
        <w:numPr>
          <w:ilvl w:val="0"/>
          <w:numId w:val="2"/>
        </w:numPr>
        <w:spacing w:line="240" w:lineRule="auto"/>
        <w:ind w:left="360"/>
        <w:jc w:val="both"/>
      </w:pPr>
      <w:r>
        <w:t xml:space="preserve">a) </w:t>
      </w:r>
      <w:r>
        <w:rPr>
          <w:b/>
        </w:rPr>
        <w:t>Működési bevételek és költségek előirányzati alakulása:</w:t>
      </w:r>
    </w:p>
    <w:tbl>
      <w:tblPr>
        <w:tblW w:w="0" w:type="auto"/>
        <w:tblInd w:w="1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600"/>
      </w:tblGrid>
      <w:tr w:rsidR="00053491" w:rsidTr="00053491">
        <w:tc>
          <w:tcPr>
            <w:tcW w:w="5650" w:type="dxa"/>
            <w:hideMark/>
          </w:tcPr>
          <w:p w:rsidR="00053491" w:rsidRDefault="00053491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Saját bevétel előirányzata</w:t>
            </w:r>
          </w:p>
        </w:tc>
        <w:tc>
          <w:tcPr>
            <w:tcW w:w="1370" w:type="dxa"/>
            <w:hideMark/>
          </w:tcPr>
          <w:p w:rsidR="00053491" w:rsidRDefault="000534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900.000,-</w:t>
            </w:r>
          </w:p>
        </w:tc>
      </w:tr>
      <w:tr w:rsidR="00053491" w:rsidTr="00053491">
        <w:tc>
          <w:tcPr>
            <w:tcW w:w="5650" w:type="dxa"/>
            <w:hideMark/>
          </w:tcPr>
          <w:p w:rsidR="00053491" w:rsidRDefault="00053491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Normatív támogatás fele</w:t>
            </w:r>
          </w:p>
        </w:tc>
        <w:tc>
          <w:tcPr>
            <w:tcW w:w="1370" w:type="dxa"/>
            <w:hideMark/>
          </w:tcPr>
          <w:p w:rsidR="00053491" w:rsidRDefault="00633CB3" w:rsidP="00633CB3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53491">
              <w:rPr>
                <w:lang w:eastAsia="en-US"/>
              </w:rPr>
              <w:t>.</w:t>
            </w:r>
            <w:r>
              <w:rPr>
                <w:lang w:eastAsia="en-US"/>
              </w:rPr>
              <w:t>711</w:t>
            </w:r>
            <w:r w:rsidR="00053491">
              <w:rPr>
                <w:lang w:eastAsia="en-US"/>
              </w:rPr>
              <w:t>.</w:t>
            </w:r>
            <w:r>
              <w:rPr>
                <w:lang w:eastAsia="en-US"/>
              </w:rPr>
              <w:t>059</w:t>
            </w:r>
            <w:r w:rsidR="00053491">
              <w:rPr>
                <w:lang w:eastAsia="en-US"/>
              </w:rPr>
              <w:t>,-</w:t>
            </w:r>
          </w:p>
        </w:tc>
      </w:tr>
      <w:tr w:rsidR="00053491" w:rsidTr="00053491"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3491" w:rsidRDefault="00053491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Kiadások előirányzata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3491" w:rsidRDefault="00053491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6.948.244,-</w:t>
            </w:r>
          </w:p>
        </w:tc>
      </w:tr>
      <w:tr w:rsidR="00053491" w:rsidTr="00053491"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491" w:rsidRDefault="00053491">
            <w:pPr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Támogató által utalandó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491" w:rsidRDefault="00633CB3" w:rsidP="00633CB3">
            <w:pPr>
              <w:ind w:left="3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</w:t>
            </w:r>
            <w:r w:rsidR="00053491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185</w:t>
            </w:r>
            <w:r w:rsidR="00053491">
              <w:rPr>
                <w:b/>
                <w:lang w:eastAsia="en-US"/>
              </w:rPr>
              <w:t>,-</w:t>
            </w:r>
          </w:p>
        </w:tc>
      </w:tr>
    </w:tbl>
    <w:p w:rsidR="00053491" w:rsidRDefault="00053491" w:rsidP="00053491">
      <w:pPr>
        <w:spacing w:line="240" w:lineRule="auto"/>
        <w:jc w:val="both"/>
        <w:rPr>
          <w:b/>
        </w:rPr>
      </w:pPr>
      <w:r>
        <w:t xml:space="preserve">b)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tervezett bevételek nem nyújtanak fedezetet a szolgálat működtetésére, a különbözetet a támogató utalja a támogatott javára az alábbiak szerint:</w:t>
      </w:r>
    </w:p>
    <w:p w:rsidR="00053491" w:rsidRDefault="00053491" w:rsidP="00053491">
      <w:pPr>
        <w:spacing w:line="240" w:lineRule="auto"/>
        <w:jc w:val="both"/>
        <w:rPr>
          <w:b/>
        </w:rPr>
      </w:pPr>
      <w:r>
        <w:rPr>
          <w:b/>
        </w:rPr>
        <w:t>Fizetési határidő: 2017. 09.30</w:t>
      </w:r>
      <w:proofErr w:type="gramStart"/>
      <w:r>
        <w:rPr>
          <w:b/>
        </w:rPr>
        <w:t>.,</w:t>
      </w:r>
      <w:proofErr w:type="gramEnd"/>
      <w:r>
        <w:rPr>
          <w:b/>
        </w:rPr>
        <w:t xml:space="preserve"> valamint 2018. március 31.</w:t>
      </w:r>
    </w:p>
    <w:p w:rsidR="00053491" w:rsidRDefault="00053491" w:rsidP="00053491">
      <w:pPr>
        <w:spacing w:line="240" w:lineRule="auto"/>
        <w:jc w:val="both"/>
      </w:pPr>
      <w:r>
        <w:t>A támogató a tárgyhó utolsó napjáig köteles az utalást teljesíten</w:t>
      </w:r>
      <w:bookmarkStart w:id="0" w:name="_GoBack"/>
      <w:bookmarkEnd w:id="0"/>
      <w:r>
        <w:t>i a támogatott számlájára.</w:t>
      </w:r>
    </w:p>
    <w:p w:rsidR="00053491" w:rsidRDefault="00053491" w:rsidP="00053491">
      <w:pPr>
        <w:spacing w:line="240" w:lineRule="auto"/>
        <w:ind w:left="357"/>
        <w:jc w:val="both"/>
      </w:pPr>
    </w:p>
    <w:p w:rsidR="00053491" w:rsidRDefault="00053491" w:rsidP="00053491">
      <w:pPr>
        <w:numPr>
          <w:ilvl w:val="0"/>
          <w:numId w:val="2"/>
        </w:numPr>
        <w:spacing w:line="240" w:lineRule="auto"/>
        <w:ind w:left="360"/>
        <w:jc w:val="both"/>
        <w:rPr>
          <w:b/>
        </w:rPr>
      </w:pPr>
      <w:r>
        <w:t xml:space="preserve">A támogatott vállalja, hogy a támogatási összeget </w:t>
      </w:r>
      <w:r>
        <w:rPr>
          <w:b/>
        </w:rPr>
        <w:t>2017. december 31-éig kizárólag az adott jogcímen meghatározott feladat finanszírozásához használja fel.</w:t>
      </w:r>
    </w:p>
    <w:p w:rsidR="00053491" w:rsidRDefault="00053491" w:rsidP="00053491">
      <w:pPr>
        <w:spacing w:line="240" w:lineRule="auto"/>
        <w:ind w:left="360"/>
        <w:jc w:val="both"/>
        <w:rPr>
          <w:b/>
        </w:rPr>
      </w:pPr>
    </w:p>
    <w:p w:rsidR="00053491" w:rsidRDefault="00053491" w:rsidP="00053491">
      <w:pPr>
        <w:numPr>
          <w:ilvl w:val="0"/>
          <w:numId w:val="2"/>
        </w:numPr>
        <w:spacing w:line="240" w:lineRule="auto"/>
        <w:ind w:left="357"/>
        <w:jc w:val="both"/>
        <w:rPr>
          <w:b/>
        </w:rPr>
      </w:pPr>
      <w:r>
        <w:t xml:space="preserve">A </w:t>
      </w:r>
      <w:r>
        <w:rPr>
          <w:b/>
        </w:rPr>
        <w:t>támogatott tudomásul veszi</w:t>
      </w:r>
      <w:r>
        <w:t xml:space="preserve">, hogy a támogató a nyújtott támogatás felhasználását és annak nyilvántartásokban való rögzítését </w:t>
      </w:r>
      <w:r>
        <w:rPr>
          <w:b/>
        </w:rPr>
        <w:t>ellenőrizheti.</w:t>
      </w:r>
    </w:p>
    <w:p w:rsidR="00053491" w:rsidRDefault="00053491" w:rsidP="00053491">
      <w:pPr>
        <w:spacing w:line="240" w:lineRule="auto"/>
        <w:jc w:val="both"/>
      </w:pPr>
    </w:p>
    <w:p w:rsidR="00053491" w:rsidRDefault="00053491" w:rsidP="00053491">
      <w:pPr>
        <w:spacing w:line="240" w:lineRule="auto"/>
        <w:jc w:val="both"/>
      </w:pPr>
      <w:r>
        <w:lastRenderedPageBreak/>
        <w:t xml:space="preserve">5. A </w:t>
      </w:r>
      <w:r>
        <w:rPr>
          <w:b/>
        </w:rPr>
        <w:t>támogatott 2017. szeptember 1. napjáig, valamint 2018. január 31. napjáig elszámolást küld a támogató részére a tényleges költségek és bevételek alakulásáról</w:t>
      </w:r>
      <w:r>
        <w:t>.</w:t>
      </w:r>
    </w:p>
    <w:p w:rsidR="00053491" w:rsidRDefault="00053491" w:rsidP="00053491">
      <w:pPr>
        <w:spacing w:line="240" w:lineRule="auto"/>
        <w:jc w:val="both"/>
      </w:pPr>
    </w:p>
    <w:p w:rsidR="00053491" w:rsidRDefault="00053491" w:rsidP="00053491">
      <w:pPr>
        <w:spacing w:line="240" w:lineRule="auto"/>
        <w:jc w:val="both"/>
      </w:pPr>
      <w:r>
        <w:t>6.Jelen szerződést Tiszavasvári Város Önkormányzata Képviselő-testülete a „</w:t>
      </w:r>
      <w:r>
        <w:rPr>
          <w:b/>
          <w:szCs w:val="24"/>
        </w:rPr>
        <w:t xml:space="preserve">Támogatási megállapodás kezdeményezése a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vonatkozásában” </w:t>
      </w:r>
      <w:proofErr w:type="gramStart"/>
      <w:r>
        <w:rPr>
          <w:b/>
          <w:szCs w:val="24"/>
        </w:rPr>
        <w:t xml:space="preserve">megnevezésű </w:t>
      </w:r>
      <w:r>
        <w:rPr>
          <w:b/>
          <w:color w:val="FF0000"/>
          <w:szCs w:val="24"/>
        </w:rPr>
        <w:t>….</w:t>
      </w:r>
      <w:proofErr w:type="gramEnd"/>
      <w:r>
        <w:rPr>
          <w:b/>
          <w:color w:val="FF0000"/>
          <w:szCs w:val="24"/>
        </w:rPr>
        <w:t>.</w:t>
      </w:r>
      <w:r>
        <w:rPr>
          <w:b/>
          <w:szCs w:val="24"/>
        </w:rPr>
        <w:t>/2017. (VII.27.) Kt. számú határozatával hagyta jóvá.</w:t>
      </w:r>
    </w:p>
    <w:p w:rsidR="00053491" w:rsidRDefault="00053491" w:rsidP="00053491">
      <w:pPr>
        <w:pStyle w:val="Listaszerbekezds"/>
        <w:spacing w:line="240" w:lineRule="auto"/>
      </w:pPr>
    </w:p>
    <w:p w:rsidR="00053491" w:rsidRDefault="00053491" w:rsidP="00053491">
      <w:pPr>
        <w:spacing w:line="240" w:lineRule="auto"/>
        <w:jc w:val="both"/>
      </w:pPr>
      <w:r>
        <w:t xml:space="preserve">6.1. </w:t>
      </w:r>
      <w:r>
        <w:rPr>
          <w:b/>
        </w:rPr>
        <w:t xml:space="preserve">Tiszavasvári Város Önkormányzata 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által működtetett támogató szolgálat Tiszadadán folytatott - </w:t>
      </w:r>
      <w:r>
        <w:t>Tiszavasvári Város Önkormányzata, mint fenntartó hatáskörébe tartozó</w:t>
      </w:r>
      <w:r>
        <w:rPr>
          <w:b/>
        </w:rPr>
        <w:t xml:space="preserve"> - feladatellátását érintő kérdésekben, a</w:t>
      </w:r>
      <w:r>
        <w:t xml:space="preserve"> döntéshozatallal </w:t>
      </w:r>
      <w:r>
        <w:rPr>
          <w:b/>
        </w:rPr>
        <w:t>érintett Tiszadada Község Önkormányzatának előzetes véleményezési jogot biztosít.</w:t>
      </w:r>
    </w:p>
    <w:p w:rsidR="00053491" w:rsidRDefault="00053491" w:rsidP="00053491">
      <w:pPr>
        <w:pStyle w:val="Listaszerbekezds"/>
      </w:pPr>
    </w:p>
    <w:p w:rsidR="00053491" w:rsidRDefault="00053491" w:rsidP="00053491">
      <w:pPr>
        <w:spacing w:line="240" w:lineRule="auto"/>
        <w:jc w:val="both"/>
      </w:pPr>
      <w:r>
        <w:t xml:space="preserve">7. Jelen szerződést </w:t>
      </w:r>
      <w:r>
        <w:rPr>
          <w:b/>
        </w:rPr>
        <w:t>Tiszadada Község Önkormányzata Képviselő-testülete</w:t>
      </w:r>
      <w:r>
        <w:t xml:space="preserve"> </w:t>
      </w:r>
      <w:proofErr w:type="gramStart"/>
      <w:r>
        <w:t>a …</w:t>
      </w:r>
      <w:proofErr w:type="gramEnd"/>
      <w:r>
        <w:t>………. Kt. számú határozatával hagyta jóvá.</w:t>
      </w:r>
    </w:p>
    <w:p w:rsidR="00053491" w:rsidRDefault="00053491" w:rsidP="00053491">
      <w:pPr>
        <w:spacing w:line="240" w:lineRule="auto"/>
        <w:ind w:left="360"/>
        <w:jc w:val="both"/>
        <w:rPr>
          <w:color w:val="FF0000"/>
        </w:rPr>
      </w:pPr>
    </w:p>
    <w:p w:rsidR="00053491" w:rsidRDefault="00053491" w:rsidP="00053491">
      <w:pPr>
        <w:spacing w:line="240" w:lineRule="auto"/>
        <w:jc w:val="both"/>
        <w:rPr>
          <w:b/>
        </w:rPr>
      </w:pPr>
      <w:r>
        <w:t xml:space="preserve">8. A felek a fenti fizetési határidők be nem tartása esetén a </w:t>
      </w:r>
      <w:r>
        <w:rPr>
          <w:b/>
        </w:rPr>
        <w:t>lejárt tartozásokra a jegybanki alapkamatot állapíthatják meg késedelmi kamatként.</w:t>
      </w:r>
    </w:p>
    <w:p w:rsidR="00053491" w:rsidRDefault="00053491" w:rsidP="00053491">
      <w:pPr>
        <w:jc w:val="both"/>
      </w:pPr>
    </w:p>
    <w:p w:rsidR="00053491" w:rsidRDefault="00053491" w:rsidP="00053491">
      <w:pPr>
        <w:spacing w:line="240" w:lineRule="auto"/>
        <w:jc w:val="both"/>
      </w:pPr>
      <w:r>
        <w:t>9. A felek ezen megállapodásban foglalt feltételekkel egyetértenek, azokat elfogadják, és a megállapodást, mint akaratukkal mindenben megegyezőt írják alá.</w:t>
      </w:r>
    </w:p>
    <w:p w:rsidR="00053491" w:rsidRDefault="00053491" w:rsidP="00053491"/>
    <w:p w:rsidR="00053491" w:rsidRDefault="00053491" w:rsidP="00053491">
      <w:r>
        <w:t>Tiszavasvári, 2017</w:t>
      </w:r>
      <w:proofErr w:type="gramStart"/>
      <w:r>
        <w:t>………………………..</w:t>
      </w:r>
      <w:proofErr w:type="gramEnd"/>
    </w:p>
    <w:p w:rsidR="00053491" w:rsidRDefault="00053491" w:rsidP="00053491"/>
    <w:p w:rsidR="00053491" w:rsidRDefault="00053491" w:rsidP="00053491"/>
    <w:p w:rsidR="00053491" w:rsidRDefault="00053491" w:rsidP="00053491">
      <w:pPr>
        <w:spacing w:line="240" w:lineRule="auto"/>
        <w:rPr>
          <w:b/>
        </w:rPr>
      </w:pPr>
      <w:r>
        <w:rPr>
          <w:b/>
        </w:rPr>
        <w:tab/>
        <w:t xml:space="preserve">Dr. Fülöp </w:t>
      </w:r>
      <w:proofErr w:type="gramStart"/>
      <w:r>
        <w:rPr>
          <w:b/>
        </w:rPr>
        <w:t>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proofErr w:type="spellStart"/>
      <w:r>
        <w:rPr>
          <w:b/>
        </w:rPr>
        <w:t>Mizser</w:t>
      </w:r>
      <w:proofErr w:type="spellEnd"/>
      <w:proofErr w:type="gramEnd"/>
      <w:r>
        <w:rPr>
          <w:b/>
        </w:rPr>
        <w:t xml:space="preserve"> Zsolt</w:t>
      </w:r>
    </w:p>
    <w:p w:rsidR="00053491" w:rsidRDefault="00053491" w:rsidP="00053491">
      <w:pPr>
        <w:spacing w:line="240" w:lineRule="auto"/>
        <w:rPr>
          <w:b/>
        </w:rPr>
      </w:pPr>
      <w:r>
        <w:rPr>
          <w:b/>
        </w:rPr>
        <w:t xml:space="preserve">Tiszavasvári Város </w:t>
      </w:r>
      <w:proofErr w:type="gramStart"/>
      <w:r>
        <w:rPr>
          <w:b/>
        </w:rPr>
        <w:t>Polgármester</w:t>
      </w:r>
      <w:r>
        <w:rPr>
          <w:b/>
        </w:rPr>
        <w:tab/>
        <w:t xml:space="preserve">                      Tiszadada</w:t>
      </w:r>
      <w:proofErr w:type="gramEnd"/>
      <w:r>
        <w:rPr>
          <w:b/>
        </w:rPr>
        <w:t xml:space="preserve"> Község Polgármestere</w:t>
      </w:r>
    </w:p>
    <w:p w:rsidR="00053491" w:rsidRDefault="00053491" w:rsidP="00053491">
      <w:pPr>
        <w:spacing w:line="240" w:lineRule="auto"/>
        <w:rPr>
          <w:b/>
        </w:rPr>
      </w:pPr>
    </w:p>
    <w:p w:rsidR="00053491" w:rsidRDefault="00053491" w:rsidP="00053491">
      <w:pPr>
        <w:spacing w:line="240" w:lineRule="auto"/>
        <w:rPr>
          <w:b/>
        </w:rPr>
      </w:pPr>
    </w:p>
    <w:p w:rsidR="00053491" w:rsidRDefault="00053491" w:rsidP="00053491">
      <w:pPr>
        <w:spacing w:line="240" w:lineRule="auto"/>
        <w:rPr>
          <w:b/>
        </w:rPr>
      </w:pPr>
    </w:p>
    <w:p w:rsidR="00053491" w:rsidRDefault="00053491" w:rsidP="00053491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Nácsáné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Kalán</w:t>
      </w:r>
      <w:proofErr w:type="spellEnd"/>
      <w:r>
        <w:rPr>
          <w:b/>
          <w:szCs w:val="24"/>
        </w:rPr>
        <w:t xml:space="preserve"> Eszter</w:t>
      </w:r>
    </w:p>
    <w:p w:rsidR="00053491" w:rsidRDefault="00053491" w:rsidP="00053491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Központ intézményvezető</w:t>
      </w:r>
    </w:p>
    <w:p w:rsidR="00053491" w:rsidRDefault="00053491" w:rsidP="00053491"/>
    <w:p w:rsidR="00053491" w:rsidRDefault="00053491" w:rsidP="00053491">
      <w:pPr>
        <w:pStyle w:val="Cm"/>
        <w:rPr>
          <w:b w:val="0"/>
          <w:szCs w:val="24"/>
        </w:rPr>
      </w:pPr>
    </w:p>
    <w:p w:rsidR="00053491" w:rsidRDefault="00053491" w:rsidP="00053491"/>
    <w:p w:rsidR="00AE193D" w:rsidRDefault="00AE193D"/>
    <w:sectPr w:rsidR="00AE1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86" w:rsidRDefault="00223886" w:rsidP="00053491">
      <w:pPr>
        <w:spacing w:line="240" w:lineRule="auto"/>
      </w:pPr>
      <w:r>
        <w:separator/>
      </w:r>
    </w:p>
  </w:endnote>
  <w:endnote w:type="continuationSeparator" w:id="0">
    <w:p w:rsidR="00223886" w:rsidRDefault="00223886" w:rsidP="00053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808819"/>
      <w:docPartObj>
        <w:docPartGallery w:val="Page Numbers (Bottom of Page)"/>
        <w:docPartUnique/>
      </w:docPartObj>
    </w:sdtPr>
    <w:sdtContent>
      <w:p w:rsidR="00053491" w:rsidRDefault="0005349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B3">
          <w:rPr>
            <w:noProof/>
          </w:rPr>
          <w:t>1</w:t>
        </w:r>
        <w:r>
          <w:fldChar w:fldCharType="end"/>
        </w:r>
      </w:p>
    </w:sdtContent>
  </w:sdt>
  <w:p w:rsidR="00053491" w:rsidRDefault="000534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86" w:rsidRDefault="00223886" w:rsidP="00053491">
      <w:pPr>
        <w:spacing w:line="240" w:lineRule="auto"/>
      </w:pPr>
      <w:r>
        <w:separator/>
      </w:r>
    </w:p>
  </w:footnote>
  <w:footnote w:type="continuationSeparator" w:id="0">
    <w:p w:rsidR="00223886" w:rsidRDefault="00223886" w:rsidP="000534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ED4"/>
    <w:multiLevelType w:val="hybridMultilevel"/>
    <w:tmpl w:val="1560630A"/>
    <w:lvl w:ilvl="0" w:tplc="8DC688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39A1"/>
    <w:multiLevelType w:val="hybridMultilevel"/>
    <w:tmpl w:val="4ACE39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3A"/>
    <w:rsid w:val="00053491"/>
    <w:rsid w:val="0011723A"/>
    <w:rsid w:val="00223886"/>
    <w:rsid w:val="00633CB3"/>
    <w:rsid w:val="00A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49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534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34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m">
    <w:name w:val="Title"/>
    <w:basedOn w:val="Norml"/>
    <w:link w:val="CmChar"/>
    <w:qFormat/>
    <w:rsid w:val="00053491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05349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05349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053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534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05349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3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349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349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49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534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34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m">
    <w:name w:val="Title"/>
    <w:basedOn w:val="Norml"/>
    <w:link w:val="CmChar"/>
    <w:qFormat/>
    <w:rsid w:val="00053491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05349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05349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053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534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05349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3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349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349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641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4</cp:revision>
  <cp:lastPrinted>2017-08-01T07:26:00Z</cp:lastPrinted>
  <dcterms:created xsi:type="dcterms:W3CDTF">2017-08-01T07:15:00Z</dcterms:created>
  <dcterms:modified xsi:type="dcterms:W3CDTF">2017-08-01T08:32:00Z</dcterms:modified>
</cp:coreProperties>
</file>